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F1" w:rsidRPr="00C35EF1" w:rsidRDefault="001E76DF" w:rsidP="003012EA">
      <w:pPr>
        <w:pStyle w:val="defaultStyle"/>
        <w:spacing w:after="0" w:line="240" w:lineRule="auto"/>
        <w:jc w:val="center"/>
        <w:rPr>
          <w:b/>
        </w:rPr>
      </w:pPr>
      <w:r w:rsidRPr="00C35EF1">
        <w:rPr>
          <w:b/>
        </w:rPr>
        <w:t xml:space="preserve"> Муниципальное бюджетное образовательное учреждение города Костромы </w:t>
      </w:r>
    </w:p>
    <w:p w:rsidR="00EF65A7" w:rsidRPr="00C35EF1" w:rsidRDefault="001E76DF" w:rsidP="003012EA">
      <w:pPr>
        <w:pStyle w:val="defaultStyle"/>
        <w:spacing w:after="0" w:line="240" w:lineRule="auto"/>
        <w:jc w:val="center"/>
        <w:rPr>
          <w:b/>
        </w:rPr>
      </w:pPr>
      <w:r w:rsidRPr="00C35EF1">
        <w:rPr>
          <w:b/>
        </w:rPr>
        <w:t xml:space="preserve">"Средняя общеобразовательная школа № 30" </w:t>
      </w:r>
    </w:p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1E76DF" w:rsidP="003012EA">
            <w:pPr>
              <w:pStyle w:val="defaultStyle"/>
              <w:spacing w:line="240" w:lineRule="auto"/>
              <w:jc w:val="center"/>
            </w:pPr>
            <w:r>
              <w:t>УТВЕРЖДАЮ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1E76DF" w:rsidP="003012EA">
            <w:pPr>
              <w:pStyle w:val="defaultStyle"/>
              <w:spacing w:line="240" w:lineRule="auto"/>
              <w:jc w:val="center"/>
            </w:pPr>
            <w:r>
              <w:t xml:space="preserve"> директор 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Pr="00C35EF1" w:rsidRDefault="001E76DF" w:rsidP="003012EA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C35EF1">
              <w:rPr>
                <w:i/>
                <w:sz w:val="20"/>
                <w:szCs w:val="20"/>
              </w:rPr>
              <w:t>(Должность руководителя)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  <w:jc w:val="left"/>
            </w:pP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1E76DF" w:rsidP="003012EA">
            <w:pPr>
              <w:pStyle w:val="defaultStyle"/>
              <w:spacing w:line="240" w:lineRule="auto"/>
              <w:jc w:val="center"/>
            </w:pPr>
            <w:r>
              <w:t xml:space="preserve"> А.Г. Зюзин 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Pr="00C35EF1" w:rsidRDefault="001E76DF" w:rsidP="003012EA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C35EF1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Pr="00C35EF1" w:rsidRDefault="001E76DF" w:rsidP="003012EA">
            <w:pPr>
              <w:pStyle w:val="defaultStyle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C35EF1">
              <w:rPr>
                <w:i/>
                <w:sz w:val="20"/>
                <w:szCs w:val="20"/>
              </w:rPr>
              <w:t>(Ф.И.О.)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/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FB3FE8" w:rsidP="003012EA">
            <w:pPr>
              <w:pStyle w:val="defaultStyle"/>
              <w:spacing w:line="240" w:lineRule="auto"/>
              <w:jc w:val="center"/>
            </w:pPr>
            <w:r>
              <w:t xml:space="preserve"> "_25__" сентября 2018</w:t>
            </w:r>
            <w:r w:rsidR="001E76DF">
              <w:t xml:space="preserve"> 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1E76DF" w:rsidP="003012EA">
            <w:pPr>
              <w:pStyle w:val="defaultStyle"/>
              <w:spacing w:line="240" w:lineRule="auto"/>
              <w:jc w:val="center"/>
            </w:pPr>
            <w:r>
              <w:t>(Дата)</w:t>
            </w:r>
          </w:p>
        </w:tc>
      </w:tr>
      <w:tr w:rsidR="00EF65A7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F65A7" w:rsidRDefault="00EF65A7" w:rsidP="003012EA">
            <w:pPr>
              <w:pStyle w:val="defaultStyle"/>
              <w:spacing w:line="240" w:lineRule="auto"/>
            </w:pPr>
          </w:p>
        </w:tc>
      </w:tr>
    </w:tbl>
    <w:p w:rsidR="00EF65A7" w:rsidRPr="00C35EF1" w:rsidRDefault="001E76DF" w:rsidP="003012EA">
      <w:pPr>
        <w:pStyle w:val="Heading1KD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Должностная инструкция учителя иностранного языка </w:t>
      </w:r>
    </w:p>
    <w:p w:rsidR="003012EA" w:rsidRPr="00C35EF1" w:rsidRDefault="003012EA" w:rsidP="003012EA">
      <w:pPr>
        <w:pStyle w:val="Heading2KD"/>
        <w:spacing w:after="0" w:line="240" w:lineRule="auto"/>
        <w:rPr>
          <w:sz w:val="20"/>
          <w:szCs w:val="20"/>
        </w:rPr>
      </w:pPr>
    </w:p>
    <w:p w:rsidR="00EF65A7" w:rsidRPr="00C35EF1" w:rsidRDefault="001E76DF" w:rsidP="003012EA">
      <w:pPr>
        <w:pStyle w:val="Heading2KD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1. Общие положения</w:t>
      </w:r>
    </w:p>
    <w:p w:rsidR="00EF65A7" w:rsidRPr="00C35EF1" w:rsidRDefault="001E76DF" w:rsidP="003012EA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Должность учителя иностранного языка (далее – учитель) относится к категории педагогических работников;</w:t>
      </w:r>
    </w:p>
    <w:p w:rsidR="00EF65A7" w:rsidRPr="00C35EF1" w:rsidRDefault="001E76DF" w:rsidP="003012EA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  <w:proofErr w:type="gramEnd"/>
    </w:p>
    <w:p w:rsidR="00EF65A7" w:rsidRPr="00C35EF1" w:rsidRDefault="001E76DF" w:rsidP="003012EA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принимается и освобождается от должности руководителем </w:t>
      </w:r>
      <w:r w:rsidR="003012EA" w:rsidRPr="00C35EF1">
        <w:rPr>
          <w:sz w:val="20"/>
          <w:szCs w:val="20"/>
        </w:rPr>
        <w:t xml:space="preserve">образовательного учреждения </w:t>
      </w:r>
      <w:proofErr w:type="gramStart"/>
      <w:r w:rsidR="003012EA" w:rsidRPr="00C35EF1">
        <w:rPr>
          <w:sz w:val="20"/>
          <w:szCs w:val="20"/>
        </w:rPr>
        <w:t xml:space="preserve">( </w:t>
      </w:r>
      <w:proofErr w:type="gramEnd"/>
      <w:r w:rsidR="003012EA" w:rsidRPr="00C35EF1">
        <w:rPr>
          <w:sz w:val="20"/>
          <w:szCs w:val="20"/>
        </w:rPr>
        <w:t>далее ОУ).</w:t>
      </w:r>
    </w:p>
    <w:p w:rsidR="00EF65A7" w:rsidRPr="00C35EF1" w:rsidRDefault="001E76DF" w:rsidP="003012EA">
      <w:pPr>
        <w:pStyle w:val="defaultStyle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Учитель должен знать: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приоритетные направления развития образовательной системы РФ;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законы и иные нормативные правовые акты, регламентирующие образовательную деятельность;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Конвенцию о правах ребенка;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педагогику;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психологию;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возрастную физиологию;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школьную гигиену;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методику преподавания предмета и воспитательной работы;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требования федеральных государственных образовательных стандартов и ре</w:t>
      </w:r>
      <w:r w:rsidR="003012EA" w:rsidRPr="00C35EF1">
        <w:rPr>
          <w:sz w:val="20"/>
          <w:szCs w:val="20"/>
        </w:rPr>
        <w:t>комендации по их реализации в ОУ</w:t>
      </w:r>
      <w:r w:rsidRPr="00C35EF1">
        <w:rPr>
          <w:sz w:val="20"/>
          <w:szCs w:val="20"/>
        </w:rPr>
        <w:t>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программы и учебники по преподаваемому предмету;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требования к оснащению и оборудованию учебных кабинетов и подсобных помещений;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средства обучения и их дидактические возможности;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основы научной организации труда;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нормативные документы по вопросам обучения и воспитания детей и молодежи;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теорию и методы управления образовательными системами;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технологии диагностики причин конфликтных ситуаций, их профилактики и разрешения;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основы экологии, экономики, социологии;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трудовое законодательство;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правила вну</w:t>
      </w:r>
      <w:r w:rsidR="003012EA" w:rsidRPr="00C35EF1">
        <w:rPr>
          <w:sz w:val="20"/>
          <w:szCs w:val="20"/>
        </w:rPr>
        <w:t>треннего трудового распорядка ОУ</w:t>
      </w:r>
      <w:r w:rsidRPr="00C35EF1">
        <w:rPr>
          <w:sz w:val="20"/>
          <w:szCs w:val="20"/>
        </w:rPr>
        <w:t>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правила по охране труда и пожарной безопасности;</w:t>
      </w:r>
    </w:p>
    <w:p w:rsidR="00EF65A7" w:rsidRPr="00C35EF1" w:rsidRDefault="001E76DF" w:rsidP="003012EA">
      <w:pPr>
        <w:pStyle w:val="defaultStyle"/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иные документы, реглам</w:t>
      </w:r>
      <w:r w:rsidR="003012EA" w:rsidRPr="00C35EF1">
        <w:rPr>
          <w:sz w:val="20"/>
          <w:szCs w:val="20"/>
        </w:rPr>
        <w:t>ентирующие его деятельность в ОУ</w:t>
      </w:r>
      <w:r w:rsidRPr="00C35EF1">
        <w:rPr>
          <w:sz w:val="20"/>
          <w:szCs w:val="20"/>
        </w:rPr>
        <w:t>.</w:t>
      </w:r>
    </w:p>
    <w:p w:rsidR="00EF65A7" w:rsidRPr="00C35EF1" w:rsidRDefault="001E76DF" w:rsidP="003012EA">
      <w:pPr>
        <w:pStyle w:val="Heading2KD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2. Должностные обязанности</w:t>
      </w:r>
    </w:p>
    <w:p w:rsidR="00EF65A7" w:rsidRPr="00C35EF1" w:rsidRDefault="001E76DF" w:rsidP="003012EA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Учитель обязан: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lastRenderedPageBreak/>
        <w:t>Соблюдать правила внутреннего трудового распорядка;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Соблюдать трудовую дисциплину;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Выполнять установленные нормы труда;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C35EF1">
        <w:rPr>
          <w:sz w:val="20"/>
          <w:szCs w:val="20"/>
        </w:rPr>
        <w:t>преподаваемых</w:t>
      </w:r>
      <w:proofErr w:type="gramEnd"/>
      <w:r w:rsidRPr="00C35EF1">
        <w:rPr>
          <w:sz w:val="20"/>
          <w:szCs w:val="20"/>
        </w:rPr>
        <w:t xml:space="preserve"> учебных предмета, курса, дисциплины (модуля) в соответствии с утвержденной рабочей программой;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Соблюдать правовые, нравственные и этические нормы, следовать требованиям профессиональной этики;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Уважать честь, достоинство и репутацию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и других участников образовательных отношений;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Развивать у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культуру здорового и безопасного образа жизни;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Учитывать особенности психофизического развития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Систематически повышать свой профессиональный уровень;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 xml:space="preserve">Осуществлять обучение и воспитание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  <w:proofErr w:type="gramEnd"/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>Планировать и осуществлять учебный процесс в соответствии с требованиями федеральных государственных стандарто</w:t>
      </w:r>
      <w:r w:rsidR="003012EA" w:rsidRPr="00C35EF1">
        <w:rPr>
          <w:sz w:val="20"/>
          <w:szCs w:val="20"/>
        </w:rPr>
        <w:t>в, образовательной программой ОУ</w:t>
      </w:r>
      <w:r w:rsidRPr="00C35EF1">
        <w:rPr>
          <w:sz w:val="20"/>
          <w:szCs w:val="20"/>
        </w:rPr>
        <w:t xml:space="preserve">, разрабатывать рабочую программу по предмету, курсу и обеспечивать ее выполнение, организуя и поддерживая разнообразные виды деятельности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, ориентируясь на личность обучающегося, развитие его мотивации, познавательных интересов, способностей, организовывать самостоятельную деятельность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, в т. ч. исследовательскую, реализовывать проблемное обучение, осуществлять связь обучения по предмету (курсу, программе</w:t>
      </w:r>
      <w:proofErr w:type="gramEnd"/>
      <w:r w:rsidRPr="00C35EF1">
        <w:rPr>
          <w:sz w:val="20"/>
          <w:szCs w:val="20"/>
        </w:rPr>
        <w:t xml:space="preserve">) с практикой, обсуждать с </w:t>
      </w:r>
      <w:proofErr w:type="gramStart"/>
      <w:r w:rsidRPr="00C35EF1">
        <w:rPr>
          <w:sz w:val="20"/>
          <w:szCs w:val="20"/>
        </w:rPr>
        <w:t>обучающимися</w:t>
      </w:r>
      <w:proofErr w:type="gramEnd"/>
      <w:r w:rsidRPr="00C35EF1">
        <w:rPr>
          <w:sz w:val="20"/>
          <w:szCs w:val="20"/>
        </w:rPr>
        <w:t xml:space="preserve"> актуальные события современности;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Обеспечивать уровень подготовки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, соответствующий требованиям федеральных государственных стандартов; 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Руководить исследовательской деятельностью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Оценивать эффективность и результаты </w:t>
      </w:r>
      <w:proofErr w:type="gramStart"/>
      <w:r w:rsidRPr="00C35EF1">
        <w:rPr>
          <w:sz w:val="20"/>
          <w:szCs w:val="20"/>
        </w:rPr>
        <w:t xml:space="preserve">обучения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по предмету</w:t>
      </w:r>
      <w:proofErr w:type="gramEnd"/>
      <w:r w:rsidRPr="00C35EF1">
        <w:rPr>
          <w:sz w:val="20"/>
          <w:szCs w:val="20"/>
        </w:rPr>
        <w:t xml:space="preserve"> (курсу, программе), учитывая освоение знаний, овладение умениями, развитие опыта творческой деятельности, познавательного интереса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, используя компьютерные технологии, в т. ч. текстовые редакторы и электронные таблицы в своей деятельности;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);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Вносить предложения по совершенствовани</w:t>
      </w:r>
      <w:r w:rsidR="003012EA" w:rsidRPr="00C35EF1">
        <w:rPr>
          <w:sz w:val="20"/>
          <w:szCs w:val="20"/>
        </w:rPr>
        <w:t>ю образовательного процесса в ОУ</w:t>
      </w:r>
      <w:r w:rsidRPr="00C35EF1">
        <w:rPr>
          <w:sz w:val="20"/>
          <w:szCs w:val="20"/>
        </w:rPr>
        <w:t>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lastRenderedPageBreak/>
        <w:t>Участвовать в деятельности педагогических и ины</w:t>
      </w:r>
      <w:r w:rsidR="003012EA" w:rsidRPr="00C35EF1">
        <w:rPr>
          <w:sz w:val="20"/>
          <w:szCs w:val="20"/>
        </w:rPr>
        <w:t>х советов ОУ</w:t>
      </w:r>
      <w:r w:rsidRPr="00C35EF1">
        <w:rPr>
          <w:sz w:val="20"/>
          <w:szCs w:val="20"/>
        </w:rPr>
        <w:t>, а также в деятельности методических объединений и других формах методической работы;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Соблюдать права и свободы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, поддерживать учебную дисциплину, режим посещения занятий;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Обеспечивать охрану жизни и здоровья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во время образовательного процесса;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Осуществлять связь с родителями (иными законными представителями).</w:t>
      </w:r>
    </w:p>
    <w:p w:rsidR="00EF65A7" w:rsidRPr="00C35EF1" w:rsidRDefault="001E76DF" w:rsidP="003012EA">
      <w:pPr>
        <w:pStyle w:val="defaultStyle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При реализации основной образовательной программы основного общего образования учитель обеспечивает достижение требований к результатам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:</w:t>
      </w:r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 xml:space="preserve">Личностным, включающим готовность и способность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 xml:space="preserve">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  <w:proofErr w:type="gramEnd"/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  <w:proofErr w:type="gramEnd"/>
    </w:p>
    <w:p w:rsidR="00EF65A7" w:rsidRPr="00C35EF1" w:rsidRDefault="001E76DF" w:rsidP="003012EA">
      <w:pPr>
        <w:pStyle w:val="defaultStyle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EF65A7" w:rsidRPr="00C35EF1" w:rsidRDefault="001E76DF" w:rsidP="003012EA">
      <w:pPr>
        <w:pStyle w:val="defaultStyle"/>
        <w:numPr>
          <w:ilvl w:val="2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При реализации образовательной программы по иностранному языку учитель обеспечивает достижение требований к следующим предметным результатам </w:t>
      </w:r>
      <w:r w:rsidR="003012EA" w:rsidRPr="00C35EF1">
        <w:rPr>
          <w:sz w:val="20"/>
          <w:szCs w:val="20"/>
        </w:rPr>
        <w:t>учащихся</w:t>
      </w:r>
      <w:r w:rsidRPr="00C35EF1">
        <w:rPr>
          <w:sz w:val="20"/>
          <w:szCs w:val="20"/>
        </w:rPr>
        <w:t>:</w:t>
      </w:r>
    </w:p>
    <w:p w:rsidR="00EF65A7" w:rsidRPr="00C35EF1" w:rsidRDefault="001E76DF" w:rsidP="003012EA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EF65A7" w:rsidRPr="00C35EF1" w:rsidRDefault="001E76DF" w:rsidP="003012EA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EF65A7" w:rsidRPr="00C35EF1" w:rsidRDefault="001E76DF" w:rsidP="003012EA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достижение допорогового уровня иноязычной коммуникативной компетенции;</w:t>
      </w:r>
    </w:p>
    <w:p w:rsidR="00EF65A7" w:rsidRPr="00C35EF1" w:rsidRDefault="001E76DF" w:rsidP="003012EA">
      <w:pPr>
        <w:pStyle w:val="defaultStyle"/>
        <w:numPr>
          <w:ilvl w:val="3"/>
          <w:numId w:val="11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EF65A7" w:rsidRPr="00C35EF1" w:rsidRDefault="001E76DF" w:rsidP="003012EA">
      <w:pPr>
        <w:pStyle w:val="Heading2KD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3. Права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имеет право </w:t>
      </w:r>
      <w:proofErr w:type="gramStart"/>
      <w:r w:rsidRPr="00C35EF1">
        <w:rPr>
          <w:sz w:val="20"/>
          <w:szCs w:val="20"/>
        </w:rPr>
        <w:t>на</w:t>
      </w:r>
      <w:proofErr w:type="gramEnd"/>
      <w:r w:rsidRPr="00C35EF1">
        <w:rPr>
          <w:sz w:val="20"/>
          <w:szCs w:val="20"/>
        </w:rPr>
        <w:t>: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предоставление ему работы, обусловленной трудовым договором;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EF65A7" w:rsidRPr="00C35EF1" w:rsidRDefault="003012EA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участие в управлении ОУ</w:t>
      </w:r>
      <w:r w:rsidR="001E76DF" w:rsidRPr="00C35EF1">
        <w:rPr>
          <w:sz w:val="20"/>
          <w:szCs w:val="20"/>
        </w:rPr>
        <w:t xml:space="preserve"> в предусмотренных Трудовым Кодексом, иными федеральными законами и коллективным договором формах;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защиту своих трудовых прав, свобод и законных интересов всеми не запрещенными законом способами;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lastRenderedPageBreak/>
        <w:t>обязательное социальное страхование в случаях, предусмотренных федеральными законами.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имеет право на обеспечение защиты персональных данных, хранящихся у работодателя, в том числе </w:t>
      </w:r>
      <w:proofErr w:type="gramStart"/>
      <w:r w:rsidRPr="00C35EF1">
        <w:rPr>
          <w:sz w:val="20"/>
          <w:szCs w:val="20"/>
        </w:rPr>
        <w:t>на</w:t>
      </w:r>
      <w:proofErr w:type="gramEnd"/>
      <w:r w:rsidRPr="00C35EF1">
        <w:rPr>
          <w:sz w:val="20"/>
          <w:szCs w:val="20"/>
        </w:rPr>
        <w:t>: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полную информацию о его персональных данных и обработке этих данных;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определение своих представителей для защиты своих персональных данных;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или иного федерального закона; 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подачу </w:t>
      </w:r>
      <w:proofErr w:type="gramStart"/>
      <w:r w:rsidRPr="00C35EF1">
        <w:rPr>
          <w:sz w:val="20"/>
          <w:szCs w:val="20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C35EF1">
        <w:rPr>
          <w:sz w:val="20"/>
          <w:szCs w:val="20"/>
        </w:rPr>
        <w:t xml:space="preserve"> или исправления персональных данных; 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дополнение собственной точкой зрения персональных данных оценочного характера;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имеет право на труд в условиях, отвечающих требованиям охраны труда, в том числе право </w:t>
      </w:r>
      <w:proofErr w:type="gramStart"/>
      <w:r w:rsidRPr="00C35EF1">
        <w:rPr>
          <w:sz w:val="20"/>
          <w:szCs w:val="20"/>
        </w:rPr>
        <w:t>на</w:t>
      </w:r>
      <w:proofErr w:type="gramEnd"/>
      <w:r w:rsidRPr="00C35EF1">
        <w:rPr>
          <w:sz w:val="20"/>
          <w:szCs w:val="20"/>
        </w:rPr>
        <w:t xml:space="preserve">: 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обучение безопасным методам и приемам труда за счет средств работодателя;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C35EF1">
        <w:rPr>
          <w:sz w:val="20"/>
          <w:szCs w:val="20"/>
        </w:rPr>
        <w:t xml:space="preserve"> </w:t>
      </w:r>
      <w:proofErr w:type="gramStart"/>
      <w:r w:rsidRPr="00C35EF1">
        <w:rPr>
          <w:sz w:val="20"/>
          <w:szCs w:val="20"/>
        </w:rPr>
        <w:t>контроля за</w:t>
      </w:r>
      <w:proofErr w:type="gramEnd"/>
      <w:r w:rsidRPr="00C35EF1">
        <w:rPr>
          <w:sz w:val="20"/>
          <w:szCs w:val="20"/>
        </w:rPr>
        <w:t xml:space="preserve"> соблюдением трудового законодательства и иных актов, содержащих нормы трудового права;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gramStart"/>
      <w:r w:rsidRPr="00C35EF1">
        <w:rPr>
          <w:sz w:val="20"/>
          <w:szCs w:val="20"/>
        </w:rPr>
        <w:lastRenderedPageBreak/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и иными федеральными законами. </w:t>
      </w:r>
      <w:proofErr w:type="gramEnd"/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Учитель имеет право на забастовку в порядке, предусмотренном законодательством.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имеет право </w:t>
      </w:r>
      <w:proofErr w:type="gramStart"/>
      <w:r w:rsidRPr="00C35EF1">
        <w:rPr>
          <w:sz w:val="20"/>
          <w:szCs w:val="20"/>
        </w:rPr>
        <w:t>на</w:t>
      </w:r>
      <w:proofErr w:type="gramEnd"/>
      <w:r w:rsidRPr="00C35EF1">
        <w:rPr>
          <w:sz w:val="20"/>
          <w:szCs w:val="20"/>
        </w:rPr>
        <w:t>: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свободу выбора и использования педагогически обоснованных форм, средств, методов обучения и воспитания;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участие в разработке образовательных программ;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бесплатное пользование библиотеками и информационными ресурсами, а также доступ в порядке, установленном локал</w:t>
      </w:r>
      <w:r w:rsidR="003012EA" w:rsidRPr="00C35EF1">
        <w:rPr>
          <w:sz w:val="20"/>
          <w:szCs w:val="20"/>
        </w:rPr>
        <w:t>ьными нормативными актами ОУ</w:t>
      </w:r>
      <w:r w:rsidRPr="00C35EF1">
        <w:rPr>
          <w:sz w:val="20"/>
          <w:szCs w:val="20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бесплатное пользование образовательными, мето</w:t>
      </w:r>
      <w:r w:rsidR="003012EA" w:rsidRPr="00C35EF1">
        <w:rPr>
          <w:sz w:val="20"/>
          <w:szCs w:val="20"/>
        </w:rPr>
        <w:t>дическими и научными услугами ОУ</w:t>
      </w:r>
      <w:r w:rsidRPr="00C35EF1">
        <w:rPr>
          <w:sz w:val="20"/>
          <w:szCs w:val="20"/>
        </w:rPr>
        <w:t>, в порядке, установленном законодательством Российской Федерации или л</w:t>
      </w:r>
      <w:r w:rsidR="003012EA" w:rsidRPr="00C35EF1">
        <w:rPr>
          <w:sz w:val="20"/>
          <w:szCs w:val="20"/>
        </w:rPr>
        <w:t>окальными нормативными актами ОУ</w:t>
      </w:r>
      <w:r w:rsidRPr="00C35EF1">
        <w:rPr>
          <w:sz w:val="20"/>
          <w:szCs w:val="20"/>
        </w:rPr>
        <w:t>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участие в</w:t>
      </w:r>
      <w:r w:rsidR="003012EA" w:rsidRPr="00C35EF1">
        <w:rPr>
          <w:sz w:val="20"/>
          <w:szCs w:val="20"/>
        </w:rPr>
        <w:t xml:space="preserve"> управлении ОУ</w:t>
      </w:r>
      <w:r w:rsidRPr="00C35EF1">
        <w:rPr>
          <w:sz w:val="20"/>
          <w:szCs w:val="20"/>
        </w:rPr>
        <w:t>, в том числе в коллегиальных органах управления, в п</w:t>
      </w:r>
      <w:r w:rsidR="003012EA" w:rsidRPr="00C35EF1">
        <w:rPr>
          <w:sz w:val="20"/>
          <w:szCs w:val="20"/>
        </w:rPr>
        <w:t>орядке, установленном уставом ОУ</w:t>
      </w:r>
      <w:r w:rsidRPr="00C35EF1">
        <w:rPr>
          <w:sz w:val="20"/>
          <w:szCs w:val="20"/>
        </w:rPr>
        <w:t>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участие в обсуждении вопросо</w:t>
      </w:r>
      <w:r w:rsidR="003012EA" w:rsidRPr="00C35EF1">
        <w:rPr>
          <w:sz w:val="20"/>
          <w:szCs w:val="20"/>
        </w:rPr>
        <w:t>в, относящихся к деятельности ОУ</w:t>
      </w:r>
      <w:r w:rsidRPr="00C35EF1">
        <w:rPr>
          <w:sz w:val="20"/>
          <w:szCs w:val="20"/>
        </w:rPr>
        <w:t>, в том числе через органы управления и общественные организации;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обращение в комиссию по урегулированию споров между участниками образовательных отношений;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EF65A7" w:rsidRPr="00C35EF1" w:rsidRDefault="001E76DF" w:rsidP="003012EA">
      <w:pPr>
        <w:pStyle w:val="defaultStyl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 имеет право </w:t>
      </w:r>
      <w:proofErr w:type="gramStart"/>
      <w:r w:rsidRPr="00C35EF1">
        <w:rPr>
          <w:sz w:val="20"/>
          <w:szCs w:val="20"/>
        </w:rPr>
        <w:t>на</w:t>
      </w:r>
      <w:proofErr w:type="gramEnd"/>
      <w:r w:rsidRPr="00C35EF1">
        <w:rPr>
          <w:sz w:val="20"/>
          <w:szCs w:val="20"/>
        </w:rPr>
        <w:t xml:space="preserve">: 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EF65A7" w:rsidRPr="00C35EF1" w:rsidRDefault="001E76DF" w:rsidP="003012EA">
      <w:pPr>
        <w:pStyle w:val="defaultStyle"/>
        <w:numPr>
          <w:ilvl w:val="1"/>
          <w:numId w:val="12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EF65A7" w:rsidRPr="00C35EF1" w:rsidRDefault="001E76DF" w:rsidP="003012EA">
      <w:pPr>
        <w:pStyle w:val="Heading2KD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4. Ответственность</w:t>
      </w:r>
    </w:p>
    <w:p w:rsidR="00EF65A7" w:rsidRPr="00C35EF1" w:rsidRDefault="001E76DF" w:rsidP="003012EA">
      <w:pPr>
        <w:pStyle w:val="defaultStyle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Учитель, в соответствии с законодательством Российской Федерации, может </w:t>
      </w:r>
      <w:proofErr w:type="gramStart"/>
      <w:r w:rsidRPr="00C35EF1">
        <w:rPr>
          <w:sz w:val="20"/>
          <w:szCs w:val="20"/>
        </w:rPr>
        <w:t>быть</w:t>
      </w:r>
      <w:proofErr w:type="gramEnd"/>
      <w:r w:rsidRPr="00C35EF1">
        <w:rPr>
          <w:sz w:val="20"/>
          <w:szCs w:val="20"/>
        </w:rPr>
        <w:t xml:space="preserve"> подвергнут следующим видам ответственности: </w:t>
      </w:r>
    </w:p>
    <w:p w:rsidR="00EF65A7" w:rsidRPr="00C35EF1" w:rsidRDefault="001E76DF" w:rsidP="003012EA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дисциплинарной. </w:t>
      </w:r>
    </w:p>
    <w:p w:rsidR="00EF65A7" w:rsidRPr="00C35EF1" w:rsidRDefault="001E76DF" w:rsidP="003012EA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материальной. </w:t>
      </w:r>
    </w:p>
    <w:p w:rsidR="00EF65A7" w:rsidRPr="00C35EF1" w:rsidRDefault="001E76DF" w:rsidP="003012EA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административной. </w:t>
      </w:r>
    </w:p>
    <w:p w:rsidR="00EF65A7" w:rsidRPr="00C35EF1" w:rsidRDefault="001E76DF" w:rsidP="003012EA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гражданско-правовой. </w:t>
      </w:r>
    </w:p>
    <w:p w:rsidR="00EF65A7" w:rsidRPr="00C35EF1" w:rsidRDefault="001E76DF" w:rsidP="003012EA">
      <w:pPr>
        <w:pStyle w:val="defaultStyle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 xml:space="preserve">уголовной. </w:t>
      </w:r>
    </w:p>
    <w:p w:rsidR="003012EA" w:rsidRPr="00C35EF1" w:rsidRDefault="003012EA" w:rsidP="003012EA">
      <w:pPr>
        <w:pStyle w:val="defaultStyle"/>
        <w:spacing w:after="0" w:line="240" w:lineRule="auto"/>
        <w:rPr>
          <w:sz w:val="20"/>
          <w:szCs w:val="20"/>
        </w:rPr>
      </w:pPr>
    </w:p>
    <w:p w:rsidR="003012EA" w:rsidRPr="00C35EF1" w:rsidRDefault="003012EA" w:rsidP="003012EA">
      <w:pPr>
        <w:pStyle w:val="defaultStyle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С инструкцией ознакомле</w:t>
      </w:r>
      <w:proofErr w:type="gramStart"/>
      <w:r w:rsidRPr="00C35EF1">
        <w:rPr>
          <w:sz w:val="20"/>
          <w:szCs w:val="20"/>
        </w:rPr>
        <w:t>н(</w:t>
      </w:r>
      <w:proofErr w:type="gramEnd"/>
      <w:r w:rsidRPr="00C35EF1">
        <w:rPr>
          <w:sz w:val="20"/>
          <w:szCs w:val="20"/>
        </w:rPr>
        <w:t>а) ____________________________(__________________)</w:t>
      </w:r>
    </w:p>
    <w:p w:rsidR="003012EA" w:rsidRPr="00C35EF1" w:rsidRDefault="003012EA" w:rsidP="003012EA">
      <w:pPr>
        <w:pStyle w:val="defaultStyle"/>
        <w:spacing w:after="0" w:line="240" w:lineRule="auto"/>
        <w:rPr>
          <w:sz w:val="20"/>
          <w:szCs w:val="20"/>
        </w:rPr>
      </w:pPr>
      <w:r w:rsidRPr="00C35EF1">
        <w:rPr>
          <w:sz w:val="20"/>
          <w:szCs w:val="20"/>
        </w:rPr>
        <w:t>года</w:t>
      </w:r>
    </w:p>
    <w:p w:rsidR="00EF65A7" w:rsidRPr="00C35EF1" w:rsidRDefault="00EF65A7" w:rsidP="003012EA">
      <w:pPr>
        <w:pStyle w:val="defaultStyle"/>
        <w:spacing w:after="0" w:line="240" w:lineRule="auto"/>
        <w:rPr>
          <w:sz w:val="20"/>
          <w:szCs w:val="20"/>
        </w:rPr>
      </w:pPr>
    </w:p>
    <w:sectPr w:rsidR="00EF65A7" w:rsidRPr="00C35EF1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0B" w:rsidRDefault="001A5D0B" w:rsidP="006E0FDA">
      <w:pPr>
        <w:spacing w:after="0" w:line="240" w:lineRule="auto"/>
      </w:pPr>
      <w:r>
        <w:separator/>
      </w:r>
    </w:p>
  </w:endnote>
  <w:endnote w:type="continuationSeparator" w:id="0">
    <w:p w:rsidR="001A5D0B" w:rsidRDefault="001A5D0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0B" w:rsidRDefault="001A5D0B" w:rsidP="006E0FDA">
      <w:pPr>
        <w:spacing w:after="0" w:line="240" w:lineRule="auto"/>
      </w:pPr>
      <w:r>
        <w:separator/>
      </w:r>
    </w:p>
  </w:footnote>
  <w:footnote w:type="continuationSeparator" w:id="0">
    <w:p w:rsidR="001A5D0B" w:rsidRDefault="001A5D0B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A7" w:rsidRDefault="00E51634">
    <w:pPr>
      <w:jc w:val="center"/>
      <w:rPr>
        <w:sz w:val="28"/>
        <w:szCs w:val="28"/>
      </w:rPr>
    </w:pPr>
    <w:fldSimple w:instr="PAGE \* MERGEFORMAT">
      <w:r w:rsidR="00FB3FE8" w:rsidRPr="00FB3FE8">
        <w:rPr>
          <w:noProof/>
          <w:sz w:val="28"/>
          <w:szCs w:val="28"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35" w:rsidRDefault="001E76D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C6314DF"/>
    <w:multiLevelType w:val="multilevel"/>
    <w:tmpl w:val="E8EE96CE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EC4EA2"/>
    <w:multiLevelType w:val="multilevel"/>
    <w:tmpl w:val="CA7EC430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4">
    <w:nsid w:val="429A596F"/>
    <w:multiLevelType w:val="hybridMultilevel"/>
    <w:tmpl w:val="74EC020C"/>
    <w:lvl w:ilvl="0" w:tplc="47311343">
      <w:start w:val="1"/>
      <w:numFmt w:val="decimal"/>
      <w:lvlText w:val="%1."/>
      <w:lvlJc w:val="left"/>
      <w:pPr>
        <w:ind w:left="720" w:hanging="360"/>
      </w:pPr>
    </w:lvl>
    <w:lvl w:ilvl="1" w:tplc="47311343" w:tentative="1">
      <w:start w:val="1"/>
      <w:numFmt w:val="lowerLetter"/>
      <w:lvlText w:val="%2."/>
      <w:lvlJc w:val="left"/>
      <w:pPr>
        <w:ind w:left="1440" w:hanging="360"/>
      </w:pPr>
    </w:lvl>
    <w:lvl w:ilvl="2" w:tplc="47311343" w:tentative="1">
      <w:start w:val="1"/>
      <w:numFmt w:val="lowerRoman"/>
      <w:lvlText w:val="%3."/>
      <w:lvlJc w:val="right"/>
      <w:pPr>
        <w:ind w:left="2160" w:hanging="180"/>
      </w:pPr>
    </w:lvl>
    <w:lvl w:ilvl="3" w:tplc="47311343" w:tentative="1">
      <w:start w:val="1"/>
      <w:numFmt w:val="decimal"/>
      <w:lvlText w:val="%4."/>
      <w:lvlJc w:val="left"/>
      <w:pPr>
        <w:ind w:left="2880" w:hanging="360"/>
      </w:pPr>
    </w:lvl>
    <w:lvl w:ilvl="4" w:tplc="47311343" w:tentative="1">
      <w:start w:val="1"/>
      <w:numFmt w:val="lowerLetter"/>
      <w:lvlText w:val="%5."/>
      <w:lvlJc w:val="left"/>
      <w:pPr>
        <w:ind w:left="3600" w:hanging="360"/>
      </w:pPr>
    </w:lvl>
    <w:lvl w:ilvl="5" w:tplc="47311343" w:tentative="1">
      <w:start w:val="1"/>
      <w:numFmt w:val="lowerRoman"/>
      <w:lvlText w:val="%6."/>
      <w:lvlJc w:val="right"/>
      <w:pPr>
        <w:ind w:left="4320" w:hanging="180"/>
      </w:pPr>
    </w:lvl>
    <w:lvl w:ilvl="6" w:tplc="47311343" w:tentative="1">
      <w:start w:val="1"/>
      <w:numFmt w:val="decimal"/>
      <w:lvlText w:val="%7."/>
      <w:lvlJc w:val="left"/>
      <w:pPr>
        <w:ind w:left="5040" w:hanging="360"/>
      </w:pPr>
    </w:lvl>
    <w:lvl w:ilvl="7" w:tplc="47311343" w:tentative="1">
      <w:start w:val="1"/>
      <w:numFmt w:val="lowerLetter"/>
      <w:lvlText w:val="%8."/>
      <w:lvlJc w:val="left"/>
      <w:pPr>
        <w:ind w:left="5760" w:hanging="360"/>
      </w:pPr>
    </w:lvl>
    <w:lvl w:ilvl="8" w:tplc="473113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41C6B"/>
    <w:multiLevelType w:val="hybridMultilevel"/>
    <w:tmpl w:val="B49A22FC"/>
    <w:lvl w:ilvl="0" w:tplc="176557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24C7F"/>
    <w:multiLevelType w:val="multilevel"/>
    <w:tmpl w:val="060E8A8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B9619F1"/>
    <w:multiLevelType w:val="multilevel"/>
    <w:tmpl w:val="E0467BA0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1A5D0B"/>
    <w:rsid w:val="001E76DF"/>
    <w:rsid w:val="003012EA"/>
    <w:rsid w:val="00361FF4"/>
    <w:rsid w:val="003B5299"/>
    <w:rsid w:val="00493A0C"/>
    <w:rsid w:val="004D6B48"/>
    <w:rsid w:val="00531A4E"/>
    <w:rsid w:val="00535F5A"/>
    <w:rsid w:val="00555F58"/>
    <w:rsid w:val="006E6663"/>
    <w:rsid w:val="00865635"/>
    <w:rsid w:val="008B3AC2"/>
    <w:rsid w:val="008F680D"/>
    <w:rsid w:val="00AC197E"/>
    <w:rsid w:val="00B21D59"/>
    <w:rsid w:val="00BD419F"/>
    <w:rsid w:val="00C35EF1"/>
    <w:rsid w:val="00CA1AA0"/>
    <w:rsid w:val="00DF064E"/>
    <w:rsid w:val="00E51634"/>
    <w:rsid w:val="00EF65A7"/>
    <w:rsid w:val="00FB3FE8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F65A7"/>
  </w:style>
  <w:style w:type="numbering" w:customStyle="1" w:styleId="NoListPHPDOCX">
    <w:name w:val="No List PHPDOCX"/>
    <w:uiPriority w:val="99"/>
    <w:semiHidden/>
    <w:unhideWhenUsed/>
    <w:rsid w:val="00EF65A7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F65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F65A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988B-C266-4155-A566-DC19EA4D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Пользователь</cp:lastModifiedBy>
  <cp:revision>6</cp:revision>
  <cp:lastPrinted>2018-09-25T12:24:00Z</cp:lastPrinted>
  <dcterms:created xsi:type="dcterms:W3CDTF">2015-12-30T10:42:00Z</dcterms:created>
  <dcterms:modified xsi:type="dcterms:W3CDTF">2018-09-25T12:26:00Z</dcterms:modified>
</cp:coreProperties>
</file>