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E" w:rsidRPr="006615FE" w:rsidRDefault="004338AA" w:rsidP="006615FE">
      <w:pPr>
        <w:pStyle w:val="defaultStyle"/>
        <w:spacing w:after="0" w:line="240" w:lineRule="auto"/>
        <w:jc w:val="center"/>
        <w:rPr>
          <w:b/>
        </w:rPr>
      </w:pPr>
      <w:r w:rsidRPr="006615FE">
        <w:rPr>
          <w:b/>
        </w:rPr>
        <w:t xml:space="preserve"> Муниципальное бюджетное образовательное учреждение города Костромы </w:t>
      </w:r>
    </w:p>
    <w:p w:rsidR="003672B1" w:rsidRPr="006615FE" w:rsidRDefault="004338AA" w:rsidP="006615FE">
      <w:pPr>
        <w:pStyle w:val="defaultStyle"/>
        <w:spacing w:after="0" w:line="240" w:lineRule="auto"/>
        <w:jc w:val="center"/>
        <w:rPr>
          <w:b/>
        </w:rPr>
      </w:pPr>
      <w:r w:rsidRPr="006615FE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4338AA" w:rsidP="006615FE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4338AA" w:rsidP="006615FE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305F3C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  <w:jc w:val="left"/>
            </w:pP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4338AA" w:rsidP="006615FE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05F3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05F3C">
              <w:rPr>
                <w:i/>
                <w:sz w:val="20"/>
                <w:szCs w:val="20"/>
              </w:rPr>
              <w:t>(Ф.И.О.)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/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4338AA" w:rsidP="006615FE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4338AA" w:rsidP="006615FE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3672B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Default="003672B1" w:rsidP="006615FE">
            <w:pPr>
              <w:pStyle w:val="defaultStyle"/>
              <w:spacing w:line="240" w:lineRule="auto"/>
            </w:pPr>
          </w:p>
        </w:tc>
      </w:tr>
    </w:tbl>
    <w:p w:rsidR="003672B1" w:rsidRPr="00305F3C" w:rsidRDefault="004338AA" w:rsidP="006615FE">
      <w:pPr>
        <w:pStyle w:val="Heading1KD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Должностная инструкция учителя иностранного языка </w:t>
      </w:r>
    </w:p>
    <w:p w:rsidR="00305F3C" w:rsidRDefault="00305F3C" w:rsidP="006615FE">
      <w:pPr>
        <w:pStyle w:val="Heading2KD"/>
        <w:spacing w:after="0" w:line="240" w:lineRule="auto"/>
        <w:rPr>
          <w:sz w:val="20"/>
          <w:szCs w:val="20"/>
        </w:rPr>
      </w:pPr>
    </w:p>
    <w:p w:rsidR="003672B1" w:rsidRPr="00305F3C" w:rsidRDefault="004338AA" w:rsidP="006615FE">
      <w:pPr>
        <w:pStyle w:val="Heading2KD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1. Общие положения</w:t>
      </w:r>
    </w:p>
    <w:p w:rsidR="003672B1" w:rsidRPr="00305F3C" w:rsidRDefault="004338AA" w:rsidP="006615FE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Должность учителя иностранного языка (далее – учитель) относится к категории педагогических работников;</w:t>
      </w:r>
    </w:p>
    <w:p w:rsidR="003672B1" w:rsidRPr="00305F3C" w:rsidRDefault="004338AA" w:rsidP="006615FE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 xml:space="preserve"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="006615FE" w:rsidRPr="00305F3C">
        <w:rPr>
          <w:sz w:val="20"/>
          <w:szCs w:val="20"/>
        </w:rPr>
        <w:t>образовательного учреждения</w:t>
      </w:r>
      <w:r w:rsidRPr="00305F3C">
        <w:rPr>
          <w:sz w:val="20"/>
          <w:szCs w:val="20"/>
        </w:rPr>
        <w:t xml:space="preserve"> без предъявления требований к стажу работы;</w:t>
      </w:r>
      <w:proofErr w:type="gramEnd"/>
    </w:p>
    <w:p w:rsidR="003672B1" w:rsidRPr="00305F3C" w:rsidRDefault="004338AA" w:rsidP="006615FE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принимается и освобождается от должности руководителем </w:t>
      </w:r>
      <w:r w:rsidR="006615FE" w:rsidRPr="00305F3C">
        <w:rPr>
          <w:sz w:val="20"/>
          <w:szCs w:val="20"/>
        </w:rPr>
        <w:t>образовательного учреждения (далее – ОУ</w:t>
      </w:r>
      <w:r w:rsidRPr="00305F3C">
        <w:rPr>
          <w:sz w:val="20"/>
          <w:szCs w:val="20"/>
        </w:rPr>
        <w:t>);</w:t>
      </w:r>
    </w:p>
    <w:p w:rsidR="003672B1" w:rsidRPr="00305F3C" w:rsidRDefault="004338AA" w:rsidP="006615FE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 должен знать: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приоритетные направления развития образовательной системы РФ;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Конвенцию о правах ребенка;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педагогику;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психологию;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возрастную физиологию;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школьную гигиену;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методику преподавания предмета и воспитательной работы;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6615FE" w:rsidRPr="00305F3C">
        <w:rPr>
          <w:sz w:val="20"/>
          <w:szCs w:val="20"/>
        </w:rPr>
        <w:t>комендации по их реализации в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программы и учебники по преподаваемому предмету;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средства обучения и их дидактические возможности;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основы научной организации труда;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теорию и методы управления образовательными системами;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основы экологии, экономики, социологии;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трудовое законодательство;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правила вну</w:t>
      </w:r>
      <w:r w:rsidR="006615FE" w:rsidRPr="00305F3C">
        <w:rPr>
          <w:sz w:val="20"/>
          <w:szCs w:val="20"/>
        </w:rPr>
        <w:t>треннего трудового распорядка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правила по охране труда и пожарной безопасности;</w:t>
      </w:r>
    </w:p>
    <w:p w:rsidR="003672B1" w:rsidRPr="00305F3C" w:rsidRDefault="004338AA" w:rsidP="006615FE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иные документы, реглам</w:t>
      </w:r>
      <w:r w:rsidR="006615FE" w:rsidRPr="00305F3C">
        <w:rPr>
          <w:sz w:val="20"/>
          <w:szCs w:val="20"/>
        </w:rPr>
        <w:t>ентирующие его деятельность в ОУ</w:t>
      </w:r>
      <w:r w:rsidRPr="00305F3C">
        <w:rPr>
          <w:sz w:val="20"/>
          <w:szCs w:val="20"/>
        </w:rPr>
        <w:t>.</w:t>
      </w:r>
    </w:p>
    <w:p w:rsidR="003672B1" w:rsidRPr="00305F3C" w:rsidRDefault="004338AA" w:rsidP="006615FE">
      <w:pPr>
        <w:pStyle w:val="Heading2KD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2. Должностные обязанности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 обязан: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Соблюдать трудовую дисциплину;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Выполнять установленные нормы труда;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305F3C">
        <w:rPr>
          <w:sz w:val="20"/>
          <w:szCs w:val="20"/>
        </w:rPr>
        <w:t>преподаваемых</w:t>
      </w:r>
      <w:proofErr w:type="gramEnd"/>
      <w:r w:rsidRPr="00305F3C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Уважать честь, достоинство и репутацию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и других участников образовательных отношений;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Развивать у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культуру здорового и безопасного образа жизни;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Учитывать особенности психофизического развития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Систематически повышать свой профессиональный уровень;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Соблюдать устав </w:t>
      </w:r>
      <w:r w:rsidR="006615FE" w:rsidRPr="00305F3C">
        <w:rPr>
          <w:sz w:val="20"/>
          <w:szCs w:val="20"/>
        </w:rPr>
        <w:t>ОУ</w:t>
      </w:r>
      <w:r w:rsidRPr="00305F3C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 xml:space="preserve">Осуществлять обучение и воспитание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6615FE" w:rsidRPr="00305F3C">
        <w:rPr>
          <w:sz w:val="20"/>
          <w:szCs w:val="20"/>
        </w:rPr>
        <w:t>в, образовательной программой ОУ</w:t>
      </w:r>
      <w:r w:rsidRPr="00305F3C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, ориентируясь на личность </w:t>
      </w:r>
      <w:r w:rsidR="006615FE" w:rsidRPr="00305F3C">
        <w:rPr>
          <w:sz w:val="20"/>
          <w:szCs w:val="20"/>
        </w:rPr>
        <w:t>учащегося</w:t>
      </w:r>
      <w:r w:rsidRPr="00305F3C">
        <w:rPr>
          <w:sz w:val="20"/>
          <w:szCs w:val="20"/>
        </w:rPr>
        <w:t xml:space="preserve">, развитие его мотивации, познавательных интересов, способностей, организовывать самостоятельную деятельность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305F3C">
        <w:rPr>
          <w:sz w:val="20"/>
          <w:szCs w:val="20"/>
        </w:rPr>
        <w:t xml:space="preserve">) с практикой, обсуждать с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актуальные события современности;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Обеспечивать уровень подготовки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Руководить исследовательской деятельностью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305F3C">
        <w:rPr>
          <w:sz w:val="20"/>
          <w:szCs w:val="20"/>
        </w:rPr>
        <w:t xml:space="preserve">обучения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по предмету</w:t>
      </w:r>
      <w:proofErr w:type="gramEnd"/>
      <w:r w:rsidRPr="00305F3C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);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Вносить предложения по совершенствовани</w:t>
      </w:r>
      <w:r w:rsidR="006615FE" w:rsidRPr="00305F3C">
        <w:rPr>
          <w:sz w:val="20"/>
          <w:szCs w:val="20"/>
        </w:rPr>
        <w:t>ю образовательного процесса в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>Участвовать в деятельности педагогических и ины</w:t>
      </w:r>
      <w:r w:rsidR="006615FE" w:rsidRPr="00305F3C">
        <w:rPr>
          <w:sz w:val="20"/>
          <w:szCs w:val="20"/>
        </w:rPr>
        <w:t>х советов ОУ</w:t>
      </w:r>
      <w:r w:rsidRPr="00305F3C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Соблюдать права и свободы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поддерживать учебную дисциплину, режим посещения занятий;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Обеспечивать охрану жизни и здоровья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во время образовательного процесса;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: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 xml:space="preserve">Личностным, включающим готовность и способность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305F3C">
        <w:rPr>
          <w:sz w:val="20"/>
          <w:szCs w:val="20"/>
        </w:rPr>
        <w:t>Метапредметным</w:t>
      </w:r>
      <w:proofErr w:type="spellEnd"/>
      <w:r w:rsidRPr="00305F3C">
        <w:rPr>
          <w:sz w:val="20"/>
          <w:szCs w:val="20"/>
        </w:rPr>
        <w:t xml:space="preserve">, </w:t>
      </w:r>
      <w:proofErr w:type="gramStart"/>
      <w:r w:rsidRPr="00305F3C">
        <w:rPr>
          <w:sz w:val="20"/>
          <w:szCs w:val="20"/>
        </w:rPr>
        <w:t>включающим</w:t>
      </w:r>
      <w:proofErr w:type="gramEnd"/>
      <w:r w:rsidRPr="00305F3C">
        <w:rPr>
          <w:sz w:val="20"/>
          <w:szCs w:val="20"/>
        </w:rPr>
        <w:t xml:space="preserve"> освоенные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</w:t>
      </w:r>
      <w:proofErr w:type="spellStart"/>
      <w:r w:rsidRPr="00305F3C">
        <w:rPr>
          <w:sz w:val="20"/>
          <w:szCs w:val="20"/>
        </w:rPr>
        <w:t>межпредметные</w:t>
      </w:r>
      <w:proofErr w:type="spellEnd"/>
      <w:r w:rsidRPr="00305F3C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 xml:space="preserve">Предметным, включающим освоенные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672B1" w:rsidRPr="00305F3C" w:rsidRDefault="004338AA" w:rsidP="006615FE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При реализации образовательной программы по иностранному языку учитель обеспечивает достижение требований к следующим предметным результатам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:</w:t>
      </w:r>
    </w:p>
    <w:p w:rsidR="003672B1" w:rsidRPr="00305F3C" w:rsidRDefault="004338AA" w:rsidP="006615FE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уровня иноязычной компетентности;</w:t>
      </w:r>
    </w:p>
    <w:p w:rsidR="003672B1" w:rsidRPr="00305F3C" w:rsidRDefault="004338AA" w:rsidP="006615FE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672B1" w:rsidRPr="00305F3C" w:rsidRDefault="004338AA" w:rsidP="006615FE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достижение допорогового уровня иноязычной коммуникативной компетенции;</w:t>
      </w:r>
    </w:p>
    <w:p w:rsidR="003672B1" w:rsidRPr="00305F3C" w:rsidRDefault="004338AA" w:rsidP="006615FE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быть подготовленным к работе по обучению и воспитанию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>в соответствии с графиком дежурств принимать участие в кратковременных дежурствах в</w:t>
      </w:r>
      <w:r w:rsidR="006615FE" w:rsidRPr="00305F3C">
        <w:rPr>
          <w:sz w:val="20"/>
          <w:szCs w:val="20"/>
        </w:rPr>
        <w:t xml:space="preserve"> ОУ</w:t>
      </w:r>
      <w:r w:rsidRPr="00305F3C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>осуществлять деятельность по классному руководству на основе у</w:t>
      </w:r>
      <w:r w:rsidR="006615FE" w:rsidRPr="00305F3C">
        <w:rPr>
          <w:sz w:val="20"/>
          <w:szCs w:val="20"/>
        </w:rPr>
        <w:t>става ОУ</w:t>
      </w:r>
      <w:r w:rsidRPr="00305F3C">
        <w:rPr>
          <w:sz w:val="20"/>
          <w:szCs w:val="20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6615FE" w:rsidRPr="00305F3C">
        <w:rPr>
          <w:sz w:val="20"/>
          <w:szCs w:val="20"/>
        </w:rPr>
        <w:t>ед педагогическим коллективом ОУ</w:t>
      </w:r>
      <w:r w:rsidRPr="00305F3C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создавать условия для саморазвития и самореализации личности </w:t>
      </w:r>
      <w:r w:rsidR="006615FE" w:rsidRPr="00305F3C">
        <w:rPr>
          <w:sz w:val="20"/>
          <w:szCs w:val="20"/>
        </w:rPr>
        <w:t>учащегося</w:t>
      </w:r>
      <w:r w:rsidRPr="00305F3C">
        <w:rPr>
          <w:sz w:val="20"/>
          <w:szCs w:val="20"/>
        </w:rPr>
        <w:t>, его успешной социализации в обществе;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способствовать формированию и развитию коллектива класса;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создавать благоприятные психолого-педагогические условия для развития личности, самоутверждения каждого </w:t>
      </w:r>
      <w:r w:rsidR="006615FE" w:rsidRPr="00305F3C">
        <w:rPr>
          <w:sz w:val="20"/>
          <w:szCs w:val="20"/>
        </w:rPr>
        <w:t>учащегося</w:t>
      </w:r>
      <w:r w:rsidRPr="00305F3C">
        <w:rPr>
          <w:sz w:val="20"/>
          <w:szCs w:val="20"/>
        </w:rPr>
        <w:t>, сохранения неповторимости и раскрытия его потенциальных способностей;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способствовать формированию здорового образа жизни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защищать права и интересы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организовывать системную работу с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в классе;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305F3C">
        <w:rPr>
          <w:sz w:val="20"/>
          <w:szCs w:val="20"/>
        </w:rPr>
        <w:t>гуманизировать</w:t>
      </w:r>
      <w:proofErr w:type="spellEnd"/>
      <w:r w:rsidRPr="00305F3C">
        <w:rPr>
          <w:sz w:val="20"/>
          <w:szCs w:val="20"/>
        </w:rPr>
        <w:t xml:space="preserve"> отношения между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, между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и педагогическими работниками;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формировать у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нравственные смыслы и духовные ориентиры;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обеспечивать связи ОО с семьей;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, оказывать им помощь в воспитании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взаимодействовать с педагогическими работниками, а также с учеб</w:t>
      </w:r>
      <w:r w:rsidR="006615FE" w:rsidRPr="00305F3C">
        <w:rPr>
          <w:sz w:val="20"/>
          <w:szCs w:val="20"/>
        </w:rPr>
        <w:t>но-вспомогательным персоналом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в р</w:t>
      </w:r>
      <w:r w:rsidR="006615FE" w:rsidRPr="00305F3C">
        <w:rPr>
          <w:sz w:val="20"/>
          <w:szCs w:val="20"/>
        </w:rPr>
        <w:t>амках деятельности коллектива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организовывать воспитательную работу с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стимулировать и учитывать разнообразную деятельность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в том числе в системе дополнительного образования детей;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вести документацию (классный журнал, личные дела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план работы классного руководителя);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регулировать межличностные отношения между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оказывать помощь </w:t>
      </w:r>
      <w:proofErr w:type="gramStart"/>
      <w:r w:rsidRPr="00305F3C">
        <w:rPr>
          <w:sz w:val="20"/>
          <w:szCs w:val="20"/>
        </w:rPr>
        <w:t>обучающимся</w:t>
      </w:r>
      <w:proofErr w:type="gramEnd"/>
      <w:r w:rsidRPr="00305F3C">
        <w:rPr>
          <w:sz w:val="20"/>
          <w:szCs w:val="20"/>
        </w:rPr>
        <w:t xml:space="preserve"> в формировании коммуникативных качеств;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изучать индивидуальные особенности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и динамику их развития;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определять состояние и перспективы развития коллектива класса;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контролировать успеваемость каждого </w:t>
      </w:r>
      <w:r w:rsidR="006615FE" w:rsidRPr="00305F3C">
        <w:rPr>
          <w:sz w:val="20"/>
          <w:szCs w:val="20"/>
        </w:rPr>
        <w:t>учащегося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контролировать посещаемость учебных занятий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учитывать принципы организации образовательного процесса, возможности, интересы и потребности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внешние условия;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в классе.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6615FE" w:rsidRPr="00305F3C">
        <w:rPr>
          <w:sz w:val="20"/>
          <w:szCs w:val="20"/>
        </w:rPr>
        <w:t>тва и внутренней документации ОУ</w:t>
      </w:r>
      <w:r w:rsidRPr="00305F3C">
        <w:rPr>
          <w:sz w:val="20"/>
          <w:szCs w:val="20"/>
        </w:rPr>
        <w:t xml:space="preserve">, регулирующей такую деятельность;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6615FE" w:rsidRPr="00305F3C">
        <w:rPr>
          <w:sz w:val="20"/>
          <w:szCs w:val="20"/>
        </w:rPr>
        <w:t>влении нарушения руководителю ОУ</w:t>
      </w:r>
      <w:r w:rsidRPr="00305F3C">
        <w:rPr>
          <w:sz w:val="20"/>
          <w:szCs w:val="20"/>
        </w:rPr>
        <w:t xml:space="preserve">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обеспечивать надлежащий </w:t>
      </w:r>
      <w:proofErr w:type="gramStart"/>
      <w:r w:rsidRPr="00305F3C">
        <w:rPr>
          <w:sz w:val="20"/>
          <w:szCs w:val="20"/>
        </w:rPr>
        <w:t>контроль за</w:t>
      </w:r>
      <w:proofErr w:type="gramEnd"/>
      <w:r w:rsidRPr="00305F3C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осуществляет проверку письменных работ в установленном порядке;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маркирует в проверяемых работах выявленные ошибки и недочеты;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3672B1" w:rsidRPr="00305F3C" w:rsidRDefault="004338AA" w:rsidP="006615FE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При поручении обязанностей по развитию одаренности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учитель обязан: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6615FE" w:rsidRPr="00305F3C">
        <w:rPr>
          <w:sz w:val="20"/>
          <w:szCs w:val="20"/>
        </w:rPr>
        <w:t>с локальным нормативным актом ОУ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мониторинг возможностей и способностей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участвовать в выявлении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, проявивших выдающиеся способности;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 xml:space="preserve">корректировать программы и тематические планы для работы с одаренными </w:t>
      </w:r>
      <w:r w:rsidR="006615FE" w:rsidRPr="00305F3C">
        <w:rPr>
          <w:sz w:val="20"/>
          <w:szCs w:val="20"/>
        </w:rPr>
        <w:t>учащимися</w:t>
      </w:r>
      <w:r w:rsidRPr="00305F3C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осуществлять подготовку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к мероприятиям, связанным с проявлением одаренности;</w:t>
      </w:r>
    </w:p>
    <w:p w:rsidR="003672B1" w:rsidRPr="00305F3C" w:rsidRDefault="004338AA" w:rsidP="006615FE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сопровождать </w:t>
      </w:r>
      <w:r w:rsidR="006615FE" w:rsidRPr="00305F3C">
        <w:rPr>
          <w:sz w:val="20"/>
          <w:szCs w:val="20"/>
        </w:rPr>
        <w:t>учащихся</w:t>
      </w:r>
      <w:r w:rsidRPr="00305F3C">
        <w:rPr>
          <w:sz w:val="20"/>
          <w:szCs w:val="20"/>
        </w:rPr>
        <w:t xml:space="preserve"> на мероприятия связанные с проявлением одаренности. </w:t>
      </w:r>
    </w:p>
    <w:p w:rsidR="003672B1" w:rsidRPr="00305F3C" w:rsidRDefault="004338AA" w:rsidP="006615FE">
      <w:pPr>
        <w:pStyle w:val="Heading2KD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3. Права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имеет право </w:t>
      </w:r>
      <w:proofErr w:type="gramStart"/>
      <w:r w:rsidRPr="00305F3C">
        <w:rPr>
          <w:sz w:val="20"/>
          <w:szCs w:val="20"/>
        </w:rPr>
        <w:t>на</w:t>
      </w:r>
      <w:proofErr w:type="gramEnd"/>
      <w:r w:rsidRPr="00305F3C">
        <w:rPr>
          <w:sz w:val="20"/>
          <w:szCs w:val="20"/>
        </w:rPr>
        <w:t>: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предоставление ему работы, обусловленной трудовым договором;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672B1" w:rsidRPr="00305F3C" w:rsidRDefault="006615FE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участие в управлении ОУ</w:t>
      </w:r>
      <w:r w:rsidR="004338AA" w:rsidRPr="00305F3C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305F3C">
        <w:rPr>
          <w:sz w:val="20"/>
          <w:szCs w:val="20"/>
        </w:rPr>
        <w:t>на</w:t>
      </w:r>
      <w:proofErr w:type="gramEnd"/>
      <w:r w:rsidRPr="00305F3C">
        <w:rPr>
          <w:sz w:val="20"/>
          <w:szCs w:val="20"/>
        </w:rPr>
        <w:t>: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подачу </w:t>
      </w:r>
      <w:proofErr w:type="gramStart"/>
      <w:r w:rsidRPr="00305F3C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305F3C">
        <w:rPr>
          <w:sz w:val="20"/>
          <w:szCs w:val="20"/>
        </w:rPr>
        <w:t xml:space="preserve"> или исправления персональных данных; 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305F3C">
        <w:rPr>
          <w:sz w:val="20"/>
          <w:szCs w:val="20"/>
        </w:rPr>
        <w:t>на</w:t>
      </w:r>
      <w:proofErr w:type="gramEnd"/>
      <w:r w:rsidRPr="00305F3C">
        <w:rPr>
          <w:sz w:val="20"/>
          <w:szCs w:val="20"/>
        </w:rPr>
        <w:t xml:space="preserve">: 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305F3C">
        <w:rPr>
          <w:sz w:val="20"/>
          <w:szCs w:val="20"/>
        </w:rPr>
        <w:t xml:space="preserve"> </w:t>
      </w:r>
      <w:proofErr w:type="gramStart"/>
      <w:r w:rsidRPr="00305F3C">
        <w:rPr>
          <w:sz w:val="20"/>
          <w:szCs w:val="20"/>
        </w:rPr>
        <w:t>контроля за</w:t>
      </w:r>
      <w:proofErr w:type="gramEnd"/>
      <w:r w:rsidRPr="00305F3C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305F3C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 имеет право </w:t>
      </w:r>
      <w:proofErr w:type="gramStart"/>
      <w:r w:rsidRPr="00305F3C">
        <w:rPr>
          <w:sz w:val="20"/>
          <w:szCs w:val="20"/>
        </w:rPr>
        <w:t>на</w:t>
      </w:r>
      <w:proofErr w:type="gramEnd"/>
      <w:r w:rsidRPr="00305F3C">
        <w:rPr>
          <w:sz w:val="20"/>
          <w:szCs w:val="20"/>
        </w:rPr>
        <w:t>: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участие в разработке образовательных программ;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6615FE" w:rsidRPr="00305F3C">
        <w:rPr>
          <w:sz w:val="20"/>
          <w:szCs w:val="20"/>
        </w:rPr>
        <w:t>окальными нормативными актами ОУ</w:t>
      </w:r>
      <w:r w:rsidRPr="00305F3C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бесплатное пользование образовательными, мето</w:t>
      </w:r>
      <w:r w:rsidR="006615FE" w:rsidRPr="00305F3C">
        <w:rPr>
          <w:sz w:val="20"/>
          <w:szCs w:val="20"/>
        </w:rPr>
        <w:t>дическими и научными услугами ОУ</w:t>
      </w:r>
      <w:r w:rsidRPr="00305F3C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6615FE" w:rsidRPr="00305F3C">
        <w:rPr>
          <w:sz w:val="20"/>
          <w:szCs w:val="20"/>
        </w:rPr>
        <w:t>окальными нормативными актами ОУ</w:t>
      </w:r>
      <w:r w:rsidRPr="00305F3C">
        <w:rPr>
          <w:sz w:val="20"/>
          <w:szCs w:val="20"/>
        </w:rPr>
        <w:t>;</w:t>
      </w:r>
    </w:p>
    <w:p w:rsidR="003672B1" w:rsidRPr="00305F3C" w:rsidRDefault="006615FE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участие в управлении ОУ</w:t>
      </w:r>
      <w:r w:rsidR="004338AA" w:rsidRPr="00305F3C">
        <w:rPr>
          <w:sz w:val="20"/>
          <w:szCs w:val="20"/>
        </w:rPr>
        <w:t>, в том числе в коллегиальных органах управления, в п</w:t>
      </w:r>
      <w:r w:rsidRPr="00305F3C">
        <w:rPr>
          <w:sz w:val="20"/>
          <w:szCs w:val="20"/>
        </w:rPr>
        <w:t>орядке, установленном уставом ОУ</w:t>
      </w:r>
      <w:r w:rsidR="004338AA" w:rsidRPr="00305F3C">
        <w:rPr>
          <w:sz w:val="20"/>
          <w:szCs w:val="20"/>
        </w:rPr>
        <w:t>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участие в обсуждении вопросо</w:t>
      </w:r>
      <w:r w:rsidR="006615FE" w:rsidRPr="00305F3C">
        <w:rPr>
          <w:sz w:val="20"/>
          <w:szCs w:val="20"/>
        </w:rPr>
        <w:t>в, относящихся к деятельности ОУ</w:t>
      </w:r>
      <w:r w:rsidRPr="00305F3C">
        <w:rPr>
          <w:sz w:val="20"/>
          <w:szCs w:val="20"/>
        </w:rPr>
        <w:t>, в том числе через органы управления и общественные организации;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672B1" w:rsidRPr="00305F3C" w:rsidRDefault="004338AA" w:rsidP="006615FE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lastRenderedPageBreak/>
        <w:t xml:space="preserve">Учитель имеет право </w:t>
      </w:r>
      <w:proofErr w:type="gramStart"/>
      <w:r w:rsidRPr="00305F3C">
        <w:rPr>
          <w:sz w:val="20"/>
          <w:szCs w:val="20"/>
        </w:rPr>
        <w:t>на</w:t>
      </w:r>
      <w:proofErr w:type="gramEnd"/>
      <w:r w:rsidRPr="00305F3C">
        <w:rPr>
          <w:sz w:val="20"/>
          <w:szCs w:val="20"/>
        </w:rPr>
        <w:t xml:space="preserve">: 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3672B1" w:rsidRPr="00305F3C" w:rsidRDefault="004338AA" w:rsidP="006615FE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3672B1" w:rsidRPr="00305F3C" w:rsidRDefault="004338AA" w:rsidP="006615FE">
      <w:pPr>
        <w:pStyle w:val="Heading2KD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>4. Ответственность</w:t>
      </w:r>
    </w:p>
    <w:p w:rsidR="003672B1" w:rsidRPr="00305F3C" w:rsidRDefault="004338AA" w:rsidP="006615FE">
      <w:pPr>
        <w:pStyle w:val="defaultStyle"/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305F3C">
        <w:rPr>
          <w:sz w:val="20"/>
          <w:szCs w:val="20"/>
        </w:rPr>
        <w:t>быть</w:t>
      </w:r>
      <w:proofErr w:type="gramEnd"/>
      <w:r w:rsidRPr="00305F3C">
        <w:rPr>
          <w:sz w:val="20"/>
          <w:szCs w:val="20"/>
        </w:rPr>
        <w:t xml:space="preserve"> подвергнут следующим видам ответственности: </w:t>
      </w:r>
    </w:p>
    <w:p w:rsidR="003672B1" w:rsidRPr="00305F3C" w:rsidRDefault="004338AA" w:rsidP="006615FE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дисциплинарной. </w:t>
      </w:r>
    </w:p>
    <w:p w:rsidR="003672B1" w:rsidRPr="00305F3C" w:rsidRDefault="004338AA" w:rsidP="006615FE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материальной. </w:t>
      </w:r>
    </w:p>
    <w:p w:rsidR="003672B1" w:rsidRPr="00305F3C" w:rsidRDefault="004338AA" w:rsidP="006615FE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административной. </w:t>
      </w:r>
    </w:p>
    <w:p w:rsidR="003672B1" w:rsidRPr="00305F3C" w:rsidRDefault="004338AA" w:rsidP="006615FE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гражданско-правовой. </w:t>
      </w:r>
    </w:p>
    <w:p w:rsidR="003672B1" w:rsidRPr="00305F3C" w:rsidRDefault="004338AA" w:rsidP="006615FE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305F3C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3672B1" w:rsidRPr="00305F3C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</w:tr>
      <w:tr w:rsidR="003672B1" w:rsidRPr="00305F3C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</w:tr>
      <w:tr w:rsidR="003672B1" w:rsidRPr="00305F3C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305F3C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305F3C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</w:tr>
      <w:tr w:rsidR="003672B1" w:rsidRPr="00305F3C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</w:tr>
      <w:tr w:rsidR="003672B1" w:rsidRPr="00305F3C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4338AA" w:rsidP="006615FE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305F3C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672B1" w:rsidRPr="00305F3C" w:rsidRDefault="003672B1" w:rsidP="006615FE">
            <w:pPr>
              <w:rPr>
                <w:sz w:val="20"/>
                <w:szCs w:val="20"/>
              </w:rPr>
            </w:pPr>
          </w:p>
        </w:tc>
      </w:tr>
    </w:tbl>
    <w:p w:rsidR="004338AA" w:rsidRPr="00305F3C" w:rsidRDefault="004338AA" w:rsidP="006615FE">
      <w:pPr>
        <w:spacing w:after="0" w:line="240" w:lineRule="auto"/>
        <w:rPr>
          <w:sz w:val="20"/>
          <w:szCs w:val="20"/>
        </w:rPr>
      </w:pPr>
    </w:p>
    <w:sectPr w:rsidR="004338AA" w:rsidRPr="00305F3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99" w:rsidRDefault="00DE7099" w:rsidP="006E0FDA">
      <w:pPr>
        <w:spacing w:after="0" w:line="240" w:lineRule="auto"/>
      </w:pPr>
      <w:r>
        <w:separator/>
      </w:r>
    </w:p>
  </w:endnote>
  <w:endnote w:type="continuationSeparator" w:id="0">
    <w:p w:rsidR="00DE7099" w:rsidRDefault="00DE709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99" w:rsidRDefault="00DE7099" w:rsidP="006E0FDA">
      <w:pPr>
        <w:spacing w:after="0" w:line="240" w:lineRule="auto"/>
      </w:pPr>
      <w:r>
        <w:separator/>
      </w:r>
    </w:p>
  </w:footnote>
  <w:footnote w:type="continuationSeparator" w:id="0">
    <w:p w:rsidR="00DE7099" w:rsidRDefault="00DE709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1" w:rsidRDefault="0018619F">
    <w:pPr>
      <w:jc w:val="center"/>
      <w:rPr>
        <w:sz w:val="28"/>
        <w:szCs w:val="28"/>
      </w:rPr>
    </w:pPr>
    <w:fldSimple w:instr="PAGE \* MERGEFORMAT">
      <w:r w:rsidR="00305F3C" w:rsidRPr="00305F3C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F" w:rsidRDefault="004338A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9B1"/>
    <w:multiLevelType w:val="multilevel"/>
    <w:tmpl w:val="9896285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7A519C9"/>
    <w:multiLevelType w:val="hybridMultilevel"/>
    <w:tmpl w:val="BD061586"/>
    <w:lvl w:ilvl="0" w:tplc="54244722">
      <w:start w:val="1"/>
      <w:numFmt w:val="decimal"/>
      <w:lvlText w:val="%1."/>
      <w:lvlJc w:val="left"/>
      <w:pPr>
        <w:ind w:left="720" w:hanging="360"/>
      </w:pPr>
    </w:lvl>
    <w:lvl w:ilvl="1" w:tplc="54244722" w:tentative="1">
      <w:start w:val="1"/>
      <w:numFmt w:val="lowerLetter"/>
      <w:lvlText w:val="%2."/>
      <w:lvlJc w:val="left"/>
      <w:pPr>
        <w:ind w:left="1440" w:hanging="360"/>
      </w:pPr>
    </w:lvl>
    <w:lvl w:ilvl="2" w:tplc="54244722" w:tentative="1">
      <w:start w:val="1"/>
      <w:numFmt w:val="lowerRoman"/>
      <w:lvlText w:val="%3."/>
      <w:lvlJc w:val="right"/>
      <w:pPr>
        <w:ind w:left="2160" w:hanging="180"/>
      </w:pPr>
    </w:lvl>
    <w:lvl w:ilvl="3" w:tplc="54244722" w:tentative="1">
      <w:start w:val="1"/>
      <w:numFmt w:val="decimal"/>
      <w:lvlText w:val="%4."/>
      <w:lvlJc w:val="left"/>
      <w:pPr>
        <w:ind w:left="2880" w:hanging="360"/>
      </w:pPr>
    </w:lvl>
    <w:lvl w:ilvl="4" w:tplc="54244722" w:tentative="1">
      <w:start w:val="1"/>
      <w:numFmt w:val="lowerLetter"/>
      <w:lvlText w:val="%5."/>
      <w:lvlJc w:val="left"/>
      <w:pPr>
        <w:ind w:left="3600" w:hanging="360"/>
      </w:pPr>
    </w:lvl>
    <w:lvl w:ilvl="5" w:tplc="54244722" w:tentative="1">
      <w:start w:val="1"/>
      <w:numFmt w:val="lowerRoman"/>
      <w:lvlText w:val="%6."/>
      <w:lvlJc w:val="right"/>
      <w:pPr>
        <w:ind w:left="4320" w:hanging="180"/>
      </w:pPr>
    </w:lvl>
    <w:lvl w:ilvl="6" w:tplc="54244722" w:tentative="1">
      <w:start w:val="1"/>
      <w:numFmt w:val="decimal"/>
      <w:lvlText w:val="%7."/>
      <w:lvlJc w:val="left"/>
      <w:pPr>
        <w:ind w:left="5040" w:hanging="360"/>
      </w:pPr>
    </w:lvl>
    <w:lvl w:ilvl="7" w:tplc="54244722" w:tentative="1">
      <w:start w:val="1"/>
      <w:numFmt w:val="lowerLetter"/>
      <w:lvlText w:val="%8."/>
      <w:lvlJc w:val="left"/>
      <w:pPr>
        <w:ind w:left="5760" w:hanging="360"/>
      </w:pPr>
    </w:lvl>
    <w:lvl w:ilvl="8" w:tplc="54244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441D"/>
    <w:multiLevelType w:val="multilevel"/>
    <w:tmpl w:val="EEC8286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842896"/>
    <w:multiLevelType w:val="multilevel"/>
    <w:tmpl w:val="DDACB9E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455E77"/>
    <w:multiLevelType w:val="multilevel"/>
    <w:tmpl w:val="BE96FD54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66034EAC"/>
    <w:multiLevelType w:val="hybridMultilevel"/>
    <w:tmpl w:val="AE3E30B4"/>
    <w:lvl w:ilvl="0" w:tplc="6542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8619F"/>
    <w:rsid w:val="00305F3C"/>
    <w:rsid w:val="00361FF4"/>
    <w:rsid w:val="003672B1"/>
    <w:rsid w:val="003B5299"/>
    <w:rsid w:val="004338AA"/>
    <w:rsid w:val="00493A0C"/>
    <w:rsid w:val="004D6B48"/>
    <w:rsid w:val="00531A4E"/>
    <w:rsid w:val="00535F5A"/>
    <w:rsid w:val="00555F58"/>
    <w:rsid w:val="006615FE"/>
    <w:rsid w:val="006E6663"/>
    <w:rsid w:val="008B3AC2"/>
    <w:rsid w:val="008F680D"/>
    <w:rsid w:val="00AC197E"/>
    <w:rsid w:val="00B21D59"/>
    <w:rsid w:val="00BD419F"/>
    <w:rsid w:val="00DE7099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672B1"/>
  </w:style>
  <w:style w:type="numbering" w:customStyle="1" w:styleId="NoListPHPDOCX">
    <w:name w:val="No List PHPDOCX"/>
    <w:uiPriority w:val="99"/>
    <w:semiHidden/>
    <w:unhideWhenUsed/>
    <w:rsid w:val="003672B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672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672B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2D34-5BCF-481A-ADDC-D6305763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2015-12-31T11:58:00Z</cp:lastPrinted>
  <dcterms:created xsi:type="dcterms:W3CDTF">2015-12-30T11:36:00Z</dcterms:created>
  <dcterms:modified xsi:type="dcterms:W3CDTF">2015-12-31T11:58:00Z</dcterms:modified>
</cp:coreProperties>
</file>