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A5" w:rsidRPr="00F36912" w:rsidRDefault="001010A5" w:rsidP="00101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912">
        <w:rPr>
          <w:rFonts w:ascii="Times New Roman" w:hAnsi="Times New Roman" w:cs="Times New Roman"/>
          <w:b/>
          <w:sz w:val="24"/>
          <w:szCs w:val="24"/>
        </w:rPr>
        <w:t xml:space="preserve">Аннотация к основной образовательной программе </w:t>
      </w:r>
      <w:r w:rsidR="0055330B">
        <w:rPr>
          <w:rFonts w:ascii="Times New Roman" w:hAnsi="Times New Roman" w:cs="Times New Roman"/>
          <w:b/>
          <w:sz w:val="24"/>
          <w:szCs w:val="24"/>
        </w:rPr>
        <w:t>среднего</w:t>
      </w:r>
      <w:bookmarkStart w:id="0" w:name="_GoBack"/>
      <w:bookmarkEnd w:id="0"/>
      <w:r w:rsidRPr="00F36912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 </w:t>
      </w:r>
    </w:p>
    <w:p w:rsidR="001010A5" w:rsidRDefault="001010A5" w:rsidP="00101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912">
        <w:rPr>
          <w:rFonts w:ascii="Times New Roman" w:hAnsi="Times New Roman" w:cs="Times New Roman"/>
          <w:b/>
          <w:sz w:val="24"/>
          <w:szCs w:val="24"/>
        </w:rPr>
        <w:t>(ФК ГОС)</w:t>
      </w:r>
    </w:p>
    <w:p w:rsidR="001010A5" w:rsidRDefault="001010A5" w:rsidP="00101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0A5" w:rsidRPr="00F36912" w:rsidRDefault="001010A5" w:rsidP="00101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6912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программа </w:t>
      </w:r>
      <w:r w:rsidR="0055330B"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</w:rPr>
        <w:t xml:space="preserve">еднего </w:t>
      </w:r>
      <w:r w:rsidRPr="00F36912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proofErr w:type="gramStart"/>
      <w:r w:rsidRPr="00F36912">
        <w:rPr>
          <w:rFonts w:ascii="Times New Roman" w:hAnsi="Times New Roman" w:cs="Times New Roman"/>
          <w:sz w:val="24"/>
          <w:szCs w:val="24"/>
        </w:rPr>
        <w:t>разработана  на</w:t>
      </w:r>
      <w:proofErr w:type="gramEnd"/>
      <w:r w:rsidRPr="00F36912">
        <w:rPr>
          <w:rFonts w:ascii="Times New Roman" w:hAnsi="Times New Roman" w:cs="Times New Roman"/>
          <w:sz w:val="24"/>
          <w:szCs w:val="24"/>
        </w:rPr>
        <w:t xml:space="preserve"> основе</w:t>
      </w:r>
      <w:r>
        <w:rPr>
          <w:rFonts w:ascii="Times New Roman" w:hAnsi="Times New Roman" w:cs="Times New Roman"/>
          <w:sz w:val="24"/>
          <w:szCs w:val="24"/>
        </w:rPr>
        <w:t xml:space="preserve"> следующих нормативных актов.</w:t>
      </w:r>
      <w:r w:rsidRPr="00F3691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030" w:type="dxa"/>
        <w:tblInd w:w="-242" w:type="dxa"/>
        <w:tblLayout w:type="fixed"/>
        <w:tblLook w:val="04A0" w:firstRow="1" w:lastRow="0" w:firstColumn="1" w:lastColumn="0" w:noHBand="0" w:noVBand="1"/>
      </w:tblPr>
      <w:tblGrid>
        <w:gridCol w:w="236"/>
        <w:gridCol w:w="9794"/>
      </w:tblGrid>
      <w:tr w:rsidR="001010A5" w:rsidRPr="003C4018" w:rsidTr="003D6E03">
        <w:trPr>
          <w:trHeight w:val="277"/>
        </w:trPr>
        <w:tc>
          <w:tcPr>
            <w:tcW w:w="236" w:type="dxa"/>
          </w:tcPr>
          <w:p w:rsidR="001010A5" w:rsidRPr="003C4018" w:rsidRDefault="001010A5" w:rsidP="003D6E0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94" w:type="dxa"/>
          </w:tcPr>
          <w:p w:rsidR="001010A5" w:rsidRPr="003C4018" w:rsidRDefault="001010A5" w:rsidP="003D6E0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4018">
              <w:rPr>
                <w:rFonts w:ascii="Times New Roman" w:hAnsi="Times New Roman"/>
                <w:bCs/>
                <w:iCs/>
                <w:sz w:val="24"/>
                <w:szCs w:val="24"/>
              </w:rPr>
              <w:t>Документ (закон, приказ, рекомендательное письмо…)</w:t>
            </w:r>
          </w:p>
        </w:tc>
      </w:tr>
      <w:tr w:rsidR="001010A5" w:rsidRPr="003C4018" w:rsidTr="003D6E03">
        <w:trPr>
          <w:trHeight w:val="553"/>
        </w:trPr>
        <w:tc>
          <w:tcPr>
            <w:tcW w:w="236" w:type="dxa"/>
          </w:tcPr>
          <w:p w:rsidR="001010A5" w:rsidRPr="003C4018" w:rsidRDefault="001010A5" w:rsidP="003D6E0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4018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794" w:type="dxa"/>
          </w:tcPr>
          <w:p w:rsidR="001010A5" w:rsidRPr="003C4018" w:rsidRDefault="001010A5" w:rsidP="003D6E03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3C401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Федеральный закон Российской Федерации от 29 декабря 2012 года        № 273-ФЗ «Об образовании в Российской Федерации» </w:t>
            </w:r>
          </w:p>
        </w:tc>
      </w:tr>
      <w:tr w:rsidR="001010A5" w:rsidRPr="003C4018" w:rsidTr="003D6E03">
        <w:trPr>
          <w:trHeight w:val="553"/>
        </w:trPr>
        <w:tc>
          <w:tcPr>
            <w:tcW w:w="236" w:type="dxa"/>
          </w:tcPr>
          <w:p w:rsidR="001010A5" w:rsidRPr="003C4018" w:rsidRDefault="001010A5" w:rsidP="003D6E0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401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794" w:type="dxa"/>
          </w:tcPr>
          <w:p w:rsidR="001010A5" w:rsidRPr="003C4018" w:rsidRDefault="001010A5" w:rsidP="003D6E03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018">
              <w:rPr>
                <w:rFonts w:ascii="Times New Roman" w:hAnsi="Times New Roman"/>
                <w:bCs/>
                <w:iCs/>
                <w:sz w:val="24"/>
                <w:szCs w:val="24"/>
              </w:rPr>
              <w:t>СанПин</w:t>
            </w:r>
            <w:proofErr w:type="spellEnd"/>
            <w:r w:rsidRPr="003C401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редакции  от 24.11. 2015 года</w:t>
            </w:r>
          </w:p>
        </w:tc>
      </w:tr>
      <w:tr w:rsidR="001010A5" w:rsidRPr="003C4018" w:rsidTr="003D6E03">
        <w:trPr>
          <w:trHeight w:val="608"/>
        </w:trPr>
        <w:tc>
          <w:tcPr>
            <w:tcW w:w="236" w:type="dxa"/>
          </w:tcPr>
          <w:p w:rsidR="001010A5" w:rsidRPr="003C4018" w:rsidRDefault="001010A5" w:rsidP="003D6E0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4018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794" w:type="dxa"/>
          </w:tcPr>
          <w:p w:rsidR="001010A5" w:rsidRPr="003C4018" w:rsidRDefault="001010A5" w:rsidP="003D6E03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4018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3C4018">
              <w:rPr>
                <w:rFonts w:ascii="Times New Roman" w:eastAsia="Times New Roman" w:hAnsi="Times New Roman"/>
                <w:sz w:val="24"/>
                <w:szCs w:val="24"/>
              </w:rPr>
              <w:t xml:space="preserve"> Министерства образования и науки Российской Федерации от 05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C4018">
                <w:rPr>
                  <w:rFonts w:ascii="Times New Roman" w:eastAsia="Times New Roman" w:hAnsi="Times New Roman"/>
                  <w:sz w:val="24"/>
                  <w:szCs w:val="24"/>
                </w:rPr>
                <w:t>2004 г</w:t>
              </w:r>
            </w:smartTag>
            <w:r w:rsidRPr="003C4018">
              <w:rPr>
                <w:rFonts w:ascii="Times New Roman" w:eastAsia="Times New Roman" w:hAnsi="Times New Roman"/>
                <w:sz w:val="24"/>
                <w:szCs w:val="24"/>
              </w:rPr>
              <w:t>. № 1089 «Об утверждении федерального компонента государственного стандарта образования»;</w:t>
            </w:r>
          </w:p>
        </w:tc>
      </w:tr>
      <w:tr w:rsidR="001010A5" w:rsidRPr="003C4018" w:rsidTr="003D6E03">
        <w:trPr>
          <w:trHeight w:val="1106"/>
        </w:trPr>
        <w:tc>
          <w:tcPr>
            <w:tcW w:w="236" w:type="dxa"/>
          </w:tcPr>
          <w:p w:rsidR="001010A5" w:rsidRPr="003C4018" w:rsidRDefault="001010A5" w:rsidP="003D6E0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4018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794" w:type="dxa"/>
          </w:tcPr>
          <w:p w:rsidR="001010A5" w:rsidRPr="003C4018" w:rsidRDefault="001010A5" w:rsidP="003D6E0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18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3C4018">
              <w:rPr>
                <w:rFonts w:ascii="Times New Roman" w:eastAsia="Times New Roman" w:hAnsi="Times New Roman"/>
                <w:sz w:val="24"/>
                <w:szCs w:val="24"/>
              </w:rPr>
              <w:t xml:space="preserve"> Министерства образования и науки Российской Федерации от 09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C4018">
                <w:rPr>
                  <w:rFonts w:ascii="Times New Roman" w:eastAsia="Times New Roman" w:hAnsi="Times New Roman"/>
                  <w:sz w:val="24"/>
                  <w:szCs w:val="24"/>
                </w:rPr>
                <w:t>2004 г</w:t>
              </w:r>
            </w:smartTag>
            <w:r w:rsidRPr="003C4018">
              <w:rPr>
                <w:rFonts w:ascii="Times New Roman" w:eastAsia="Times New Roman" w:hAnsi="Times New Roman"/>
                <w:sz w:val="24"/>
                <w:szCs w:val="24"/>
              </w:rPr>
              <w:t>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10A5" w:rsidRPr="003C4018" w:rsidTr="003D6E03">
        <w:trPr>
          <w:trHeight w:val="1912"/>
        </w:trPr>
        <w:tc>
          <w:tcPr>
            <w:tcW w:w="236" w:type="dxa"/>
          </w:tcPr>
          <w:p w:rsidR="001010A5" w:rsidRPr="003C4018" w:rsidRDefault="001010A5" w:rsidP="003D6E0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4018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794" w:type="dxa"/>
          </w:tcPr>
          <w:p w:rsidR="001010A5" w:rsidRPr="003C4018" w:rsidRDefault="001010A5" w:rsidP="003D6E0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18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3C4018">
              <w:rPr>
                <w:rFonts w:ascii="Times New Roman" w:eastAsia="Times New Roman" w:hAnsi="Times New Roman"/>
                <w:sz w:val="24"/>
                <w:szCs w:val="24"/>
              </w:rPr>
              <w:t xml:space="preserve"> Министерства образования и науки Российской Федерации от 03 июня 2011 г. № 1994 «</w:t>
            </w:r>
            <w:r w:rsidRPr="003C401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C4018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2004 г</w:t>
              </w:r>
            </w:smartTag>
            <w:r w:rsidRPr="003C4018">
              <w:rPr>
                <w:rFonts w:ascii="Times New Roman" w:eastAsia="Times New Roman" w:hAnsi="Times New Roman"/>
                <w:bCs/>
                <w:sz w:val="24"/>
                <w:szCs w:val="24"/>
              </w:rPr>
              <w:t>. № 1312 “Об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образования”»;</w:t>
            </w:r>
          </w:p>
        </w:tc>
      </w:tr>
      <w:tr w:rsidR="001010A5" w:rsidRPr="003C4018" w:rsidTr="003D6E03">
        <w:trPr>
          <w:trHeight w:val="1383"/>
        </w:trPr>
        <w:tc>
          <w:tcPr>
            <w:tcW w:w="236" w:type="dxa"/>
          </w:tcPr>
          <w:p w:rsidR="001010A5" w:rsidRPr="003C4018" w:rsidRDefault="001010A5" w:rsidP="003D6E0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4018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794" w:type="dxa"/>
          </w:tcPr>
          <w:p w:rsidR="001010A5" w:rsidRPr="003C4018" w:rsidRDefault="001010A5" w:rsidP="003D6E03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4018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3C4018">
              <w:rPr>
                <w:rFonts w:ascii="Times New Roman" w:eastAsia="Times New Roman" w:hAnsi="Times New Roman"/>
                <w:sz w:val="24"/>
                <w:szCs w:val="24"/>
              </w:rPr>
              <w:t xml:space="preserve"> Министерства образования и науки Российской Федерации от 31 января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C4018">
                <w:rPr>
                  <w:rFonts w:ascii="Times New Roman" w:eastAsia="Times New Roman" w:hAnsi="Times New Roman"/>
                  <w:sz w:val="24"/>
                  <w:szCs w:val="24"/>
                </w:rPr>
                <w:t>2012 г</w:t>
              </w:r>
            </w:smartTag>
            <w:r w:rsidRPr="003C4018">
              <w:rPr>
                <w:rFonts w:ascii="Times New Roman" w:eastAsia="Times New Roman" w:hAnsi="Times New Roman"/>
                <w:sz w:val="24"/>
                <w:szCs w:val="24"/>
              </w:rPr>
              <w:t>. № 69 «</w:t>
            </w:r>
            <w:r w:rsidRPr="003C401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 внесении изменений в федеральный компонент государственных образовательных стандартов начального общего, основного общего, среднего (полного) общего образования, утвержденный приказом  Министерства образования и науки Российской Федерации от 5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C4018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2004 г</w:t>
              </w:r>
            </w:smartTag>
            <w:r w:rsidRPr="003C4018">
              <w:rPr>
                <w:rFonts w:ascii="Times New Roman" w:eastAsia="Times New Roman" w:hAnsi="Times New Roman"/>
                <w:bCs/>
                <w:sz w:val="24"/>
                <w:szCs w:val="24"/>
              </w:rPr>
              <w:t>. № 1089;</w:t>
            </w:r>
          </w:p>
        </w:tc>
      </w:tr>
      <w:tr w:rsidR="001010A5" w:rsidRPr="003C4018" w:rsidTr="003D6E03">
        <w:trPr>
          <w:trHeight w:val="1992"/>
        </w:trPr>
        <w:tc>
          <w:tcPr>
            <w:tcW w:w="236" w:type="dxa"/>
          </w:tcPr>
          <w:p w:rsidR="001010A5" w:rsidRPr="003C4018" w:rsidRDefault="001010A5" w:rsidP="003D6E0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4018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794" w:type="dxa"/>
          </w:tcPr>
          <w:p w:rsidR="001010A5" w:rsidRPr="003C4018" w:rsidRDefault="001010A5" w:rsidP="003D6E03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4018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3C4018">
              <w:rPr>
                <w:rFonts w:ascii="Times New Roman" w:eastAsia="Times New Roman" w:hAnsi="Times New Roman"/>
                <w:sz w:val="24"/>
                <w:szCs w:val="24"/>
              </w:rPr>
              <w:t xml:space="preserve"> Министерства образования и науки Российской Федерации от 01 февраля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C4018">
                <w:rPr>
                  <w:rFonts w:ascii="Times New Roman" w:eastAsia="Times New Roman" w:hAnsi="Times New Roman"/>
                  <w:sz w:val="24"/>
                  <w:szCs w:val="24"/>
                </w:rPr>
                <w:t>2012 г</w:t>
              </w:r>
            </w:smartTag>
            <w:r w:rsidRPr="003C4018">
              <w:rPr>
                <w:rFonts w:ascii="Times New Roman" w:eastAsia="Times New Roman" w:hAnsi="Times New Roman"/>
                <w:sz w:val="24"/>
                <w:szCs w:val="24"/>
              </w:rPr>
              <w:t>. № 74 «</w:t>
            </w:r>
            <w:r w:rsidRPr="003C401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C4018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2004 г</w:t>
              </w:r>
            </w:smartTag>
            <w:r w:rsidRPr="003C4018">
              <w:rPr>
                <w:rFonts w:ascii="Times New Roman" w:eastAsia="Times New Roman" w:hAnsi="Times New Roman"/>
                <w:bCs/>
                <w:sz w:val="24"/>
                <w:szCs w:val="24"/>
              </w:rPr>
              <w:t>. № 1312 “Об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образования”»;</w:t>
            </w:r>
          </w:p>
        </w:tc>
      </w:tr>
      <w:tr w:rsidR="001010A5" w:rsidRPr="003C4018" w:rsidTr="003D6E03">
        <w:trPr>
          <w:trHeight w:val="1415"/>
        </w:trPr>
        <w:tc>
          <w:tcPr>
            <w:tcW w:w="236" w:type="dxa"/>
          </w:tcPr>
          <w:p w:rsidR="001010A5" w:rsidRPr="003C4018" w:rsidRDefault="001010A5" w:rsidP="003D6E0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94" w:type="dxa"/>
          </w:tcPr>
          <w:p w:rsidR="001010A5" w:rsidRPr="000B6004" w:rsidRDefault="001010A5" w:rsidP="003D6E0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04">
              <w:rPr>
                <w:rFonts w:ascii="Times New Roman" w:hAnsi="Times New Roman"/>
                <w:color w:val="000000"/>
                <w:sz w:val="24"/>
                <w:szCs w:val="24"/>
              </w:rPr>
              <w:t>Приказ Министерства образования и науки РФ от 23 июня 2015 г. N 609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 г. N 1089</w:t>
            </w:r>
          </w:p>
        </w:tc>
      </w:tr>
      <w:tr w:rsidR="001010A5" w:rsidRPr="003C4018" w:rsidTr="003D6E03">
        <w:trPr>
          <w:trHeight w:val="1059"/>
        </w:trPr>
        <w:tc>
          <w:tcPr>
            <w:tcW w:w="236" w:type="dxa"/>
          </w:tcPr>
          <w:p w:rsidR="001010A5" w:rsidRPr="003C4018" w:rsidRDefault="001010A5" w:rsidP="003D6E03">
            <w:pPr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sz w:val="24"/>
                <w:szCs w:val="24"/>
              </w:rPr>
            </w:pPr>
            <w:r w:rsidRPr="003C4018">
              <w:rPr>
                <w:rFonts w:ascii="Times New Roman" w:eastAsia="+mn-ea" w:hAnsi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794" w:type="dxa"/>
          </w:tcPr>
          <w:p w:rsidR="001010A5" w:rsidRPr="003C4018" w:rsidRDefault="001010A5" w:rsidP="003D6E03">
            <w:pPr>
              <w:ind w:left="-31"/>
              <w:textAlignment w:val="baseline"/>
              <w:rPr>
                <w:rFonts w:ascii="Times New Roman" w:hAnsi="Times New Roman"/>
                <w:color w:val="00007D"/>
                <w:sz w:val="24"/>
                <w:szCs w:val="24"/>
              </w:rPr>
            </w:pPr>
            <w:r w:rsidRPr="003C4018">
              <w:rPr>
                <w:rFonts w:ascii="Times New Roman" w:eastAsia="+mn-ea" w:hAnsi="Times New Roman"/>
                <w:bCs/>
                <w:iCs/>
                <w:color w:val="000000"/>
                <w:sz w:val="24"/>
                <w:szCs w:val="24"/>
              </w:rPr>
      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      </w:r>
            <w:proofErr w:type="spellStart"/>
            <w:r w:rsidRPr="003C4018">
              <w:rPr>
                <w:rFonts w:ascii="Times New Roman" w:eastAsia="+mn-ea" w:hAnsi="Times New Roman"/>
                <w:bCs/>
                <w:iCs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3C4018">
              <w:rPr>
                <w:rFonts w:ascii="Times New Roman" w:eastAsia="+mn-ea" w:hAnsi="Times New Roman"/>
                <w:bCs/>
                <w:iCs/>
                <w:color w:val="000000"/>
                <w:sz w:val="24"/>
                <w:szCs w:val="24"/>
              </w:rPr>
              <w:t xml:space="preserve"> России от 4 октября 2010 г. N 986, зарегистрированы в Минюсте России 3 февраля 2011 г., регистрационный номер 19682);</w:t>
            </w:r>
          </w:p>
        </w:tc>
      </w:tr>
      <w:tr w:rsidR="001010A5" w:rsidRPr="003C4018" w:rsidTr="003D6E03">
        <w:trPr>
          <w:trHeight w:val="1106"/>
        </w:trPr>
        <w:tc>
          <w:tcPr>
            <w:tcW w:w="236" w:type="dxa"/>
          </w:tcPr>
          <w:p w:rsidR="001010A5" w:rsidRPr="003C4018" w:rsidRDefault="001010A5" w:rsidP="003D6E03">
            <w:pPr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sz w:val="24"/>
                <w:szCs w:val="24"/>
              </w:rPr>
            </w:pPr>
            <w:r w:rsidRPr="003C4018">
              <w:rPr>
                <w:rFonts w:ascii="Times New Roman" w:eastAsia="+mn-ea" w:hAnsi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94" w:type="dxa"/>
          </w:tcPr>
          <w:p w:rsidR="001010A5" w:rsidRPr="008034E0" w:rsidRDefault="001010A5" w:rsidP="003D6E03">
            <w:pPr>
              <w:pStyle w:val="pc"/>
              <w:shd w:val="clear" w:color="auto" w:fill="FFFFFF"/>
              <w:spacing w:before="0" w:beforeAutospacing="0" w:after="0" w:afterAutospacing="0"/>
              <w:jc w:val="left"/>
              <w:rPr>
                <w:b w:val="0"/>
              </w:rPr>
            </w:pPr>
            <w:r w:rsidRPr="008034E0">
              <w:rPr>
                <w:b w:val="0"/>
              </w:rPr>
              <w:t xml:space="preserve">Письмо </w:t>
            </w:r>
            <w:proofErr w:type="spellStart"/>
            <w:r w:rsidRPr="008034E0">
              <w:rPr>
                <w:b w:val="0"/>
              </w:rPr>
              <w:t>Минобрнауки</w:t>
            </w:r>
            <w:proofErr w:type="spellEnd"/>
            <w:r w:rsidRPr="008034E0">
              <w:rPr>
                <w:b w:val="0"/>
              </w:rPr>
              <w:t xml:space="preserve"> РФ от 20 июня 2017 г. N ТС-194/08 об организации изучения учебного предмета "АСТРОНОМИЯ"</w:t>
            </w:r>
          </w:p>
          <w:p w:rsidR="001010A5" w:rsidRPr="003C4018" w:rsidRDefault="001010A5" w:rsidP="003D6E03">
            <w:pPr>
              <w:pStyle w:val="a3"/>
              <w:spacing w:line="240" w:lineRule="auto"/>
              <w:ind w:left="-31" w:firstLine="0"/>
              <w:jc w:val="left"/>
              <w:rPr>
                <w:sz w:val="24"/>
                <w:szCs w:val="24"/>
              </w:rPr>
            </w:pPr>
          </w:p>
        </w:tc>
      </w:tr>
      <w:tr w:rsidR="001010A5" w:rsidRPr="003C4018" w:rsidTr="003D6E03">
        <w:trPr>
          <w:trHeight w:val="1112"/>
        </w:trPr>
        <w:tc>
          <w:tcPr>
            <w:tcW w:w="236" w:type="dxa"/>
          </w:tcPr>
          <w:p w:rsidR="001010A5" w:rsidRPr="003C4018" w:rsidRDefault="001010A5" w:rsidP="003D6E03">
            <w:pPr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sz w:val="24"/>
                <w:szCs w:val="24"/>
              </w:rPr>
            </w:pPr>
            <w:r w:rsidRPr="003C4018">
              <w:rPr>
                <w:rFonts w:ascii="Times New Roman" w:eastAsia="+mn-ea" w:hAnsi="Times New Roman"/>
                <w:bCs/>
                <w:i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9794" w:type="dxa"/>
          </w:tcPr>
          <w:p w:rsidR="001010A5" w:rsidRPr="003C4018" w:rsidRDefault="001010A5" w:rsidP="003D6E0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4018">
              <w:rPr>
                <w:rFonts w:eastAsia="Times New Roman"/>
                <w:sz w:val="24"/>
                <w:szCs w:val="24"/>
              </w:rPr>
              <w:t>Приказ</w:t>
            </w:r>
            <w:bookmarkStart w:id="1" w:name="ZAP1M8G3AN"/>
            <w:bookmarkStart w:id="2" w:name="bssPhr5"/>
            <w:bookmarkEnd w:id="1"/>
            <w:bookmarkEnd w:id="2"/>
            <w:r w:rsidRPr="003C401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4018">
              <w:rPr>
                <w:rFonts w:eastAsia="Times New Roman"/>
                <w:sz w:val="24"/>
                <w:szCs w:val="24"/>
              </w:rPr>
              <w:t>Минобрнауки</w:t>
            </w:r>
            <w:proofErr w:type="spellEnd"/>
            <w:r w:rsidRPr="003C4018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3C4018">
              <w:rPr>
                <w:rFonts w:eastAsia="Times New Roman"/>
                <w:sz w:val="24"/>
                <w:szCs w:val="24"/>
              </w:rPr>
              <w:t>РФ  от</w:t>
            </w:r>
            <w:proofErr w:type="gramEnd"/>
            <w:r w:rsidRPr="003C4018">
              <w:rPr>
                <w:rFonts w:eastAsia="Times New Roman"/>
                <w:sz w:val="24"/>
                <w:szCs w:val="24"/>
              </w:rPr>
              <w:t xml:space="preserve"> 30 августа 2013 года N 1015</w:t>
            </w:r>
            <w:bookmarkStart w:id="3" w:name="ZAP296I3FM"/>
            <w:bookmarkStart w:id="4" w:name="bssPhr6"/>
            <w:bookmarkEnd w:id="3"/>
            <w:bookmarkEnd w:id="4"/>
            <w:r w:rsidRPr="003C401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в редакции 15.07. 2015 </w:t>
            </w:r>
            <w:r w:rsidRPr="003C4018">
              <w:rPr>
                <w:rFonts w:eastAsia="Times New Roman"/>
                <w:sz w:val="24"/>
                <w:szCs w:val="24"/>
              </w:rPr>
              <w:t xml:space="preserve"> года «Об утверждении </w:t>
            </w:r>
            <w:hyperlink r:id="rId5" w:anchor="XA00LTK2M0" w:tgtFrame="_self" w:history="1">
              <w:r w:rsidRPr="003C4018">
                <w:rPr>
                  <w:rFonts w:eastAsia="Times New Roman"/>
                  <w:sz w:val="24"/>
                  <w:szCs w:val="24"/>
                </w:rPr>
        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  </w:r>
            </w:hyperlink>
            <w:r w:rsidRPr="003C401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с изменениями</w:t>
            </w:r>
          </w:p>
        </w:tc>
      </w:tr>
      <w:tr w:rsidR="001010A5" w:rsidRPr="003C4018" w:rsidTr="003D6E03">
        <w:trPr>
          <w:trHeight w:val="830"/>
        </w:trPr>
        <w:tc>
          <w:tcPr>
            <w:tcW w:w="236" w:type="dxa"/>
          </w:tcPr>
          <w:p w:rsidR="001010A5" w:rsidRPr="003C4018" w:rsidRDefault="001010A5" w:rsidP="003D6E03">
            <w:pPr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sz w:val="24"/>
                <w:szCs w:val="24"/>
              </w:rPr>
            </w:pPr>
            <w:r w:rsidRPr="003C4018">
              <w:rPr>
                <w:rFonts w:ascii="Times New Roman" w:eastAsia="+mn-ea" w:hAnsi="Times New Roman"/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94" w:type="dxa"/>
          </w:tcPr>
          <w:p w:rsidR="001010A5" w:rsidRPr="003C4018" w:rsidRDefault="001010A5" w:rsidP="003D6E03">
            <w:pPr>
              <w:pStyle w:val="a3"/>
              <w:spacing w:line="240" w:lineRule="auto"/>
              <w:ind w:left="-31" w:firstLine="0"/>
              <w:jc w:val="left"/>
              <w:rPr>
                <w:sz w:val="24"/>
                <w:szCs w:val="24"/>
              </w:rPr>
            </w:pPr>
            <w:r w:rsidRPr="003C4018">
              <w:rPr>
                <w:sz w:val="24"/>
                <w:szCs w:val="24"/>
              </w:rPr>
              <w:t>Приказ департамента образования и науки КО от 18.08.2014 г. №1312 «Об утверждении регионального базисного учебного плана для образовательных учреждений КО, реализующих программы общего образования»</w:t>
            </w:r>
          </w:p>
        </w:tc>
      </w:tr>
      <w:tr w:rsidR="001010A5" w:rsidRPr="003C4018" w:rsidTr="003D6E03">
        <w:trPr>
          <w:trHeight w:val="270"/>
        </w:trPr>
        <w:tc>
          <w:tcPr>
            <w:tcW w:w="236" w:type="dxa"/>
          </w:tcPr>
          <w:p w:rsidR="001010A5" w:rsidRPr="003C4018" w:rsidRDefault="001010A5" w:rsidP="003D6E03">
            <w:pPr>
              <w:textAlignment w:val="baseline"/>
              <w:rPr>
                <w:rFonts w:ascii="Times New Roman" w:eastAsia="+mn-ea" w:hAnsi="Times New Roman"/>
                <w:bCs/>
                <w:iCs/>
                <w:color w:val="000000"/>
                <w:sz w:val="24"/>
                <w:szCs w:val="24"/>
              </w:rPr>
            </w:pPr>
            <w:r w:rsidRPr="003C4018">
              <w:rPr>
                <w:rFonts w:ascii="Times New Roman" w:eastAsia="+mn-ea" w:hAnsi="Times New Roman"/>
                <w:bCs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94" w:type="dxa"/>
          </w:tcPr>
          <w:p w:rsidR="001010A5" w:rsidRPr="003C4018" w:rsidRDefault="001010A5" w:rsidP="003D6E03">
            <w:pPr>
              <w:pStyle w:val="a3"/>
              <w:spacing w:line="240" w:lineRule="auto"/>
              <w:ind w:left="-31" w:firstLine="0"/>
              <w:jc w:val="left"/>
              <w:rPr>
                <w:sz w:val="24"/>
                <w:szCs w:val="24"/>
              </w:rPr>
            </w:pPr>
            <w:r w:rsidRPr="003C4018">
              <w:rPr>
                <w:sz w:val="24"/>
                <w:szCs w:val="24"/>
              </w:rPr>
              <w:t>Инструктивное методическое письмо департамента образования и науки КО от 18.08.2014 г. №509/общ «О формировании учебных планов общеобразовательных организаций КО, реализующих основные образовательные программы начального общего, основного общего, среднего общего образования на 2014-2015 уч. год»</w:t>
            </w:r>
          </w:p>
        </w:tc>
      </w:tr>
    </w:tbl>
    <w:p w:rsidR="001010A5" w:rsidRDefault="001010A5" w:rsidP="001010A5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1010A5" w:rsidRPr="001010A5" w:rsidRDefault="001010A5" w:rsidP="001010A5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010A5">
        <w:rPr>
          <w:rFonts w:ascii="Times New Roman" w:hAnsi="Times New Roman" w:cs="Times New Roman"/>
          <w:b/>
          <w:sz w:val="24"/>
          <w:szCs w:val="24"/>
        </w:rPr>
        <w:t xml:space="preserve">Основная общеобразовательная </w:t>
      </w:r>
      <w:proofErr w:type="gramStart"/>
      <w:r w:rsidRPr="001010A5">
        <w:rPr>
          <w:rFonts w:ascii="Times New Roman" w:hAnsi="Times New Roman" w:cs="Times New Roman"/>
          <w:b/>
          <w:sz w:val="24"/>
          <w:szCs w:val="24"/>
        </w:rPr>
        <w:t>программа  среднего</w:t>
      </w:r>
      <w:proofErr w:type="gramEnd"/>
      <w:r w:rsidRPr="001010A5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 состоит из следующих разделов:</w:t>
      </w:r>
    </w:p>
    <w:p w:rsidR="001010A5" w:rsidRPr="001010A5" w:rsidRDefault="001010A5" w:rsidP="001010A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1010A5" w:rsidRPr="001010A5" w:rsidRDefault="001010A5" w:rsidP="001010A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t>Учебный план и календарный учебный график</w:t>
      </w:r>
    </w:p>
    <w:p w:rsidR="001010A5" w:rsidRPr="001010A5" w:rsidRDefault="001010A5" w:rsidP="001010A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t>Рабочие программы учебных предметов</w:t>
      </w:r>
    </w:p>
    <w:p w:rsidR="001010A5" w:rsidRPr="001010A5" w:rsidRDefault="001010A5" w:rsidP="001010A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t>Система условий реализации основной образовательной программы</w:t>
      </w:r>
    </w:p>
    <w:p w:rsidR="001010A5" w:rsidRPr="001010A5" w:rsidRDefault="001010A5" w:rsidP="001010A5">
      <w:pPr>
        <w:pStyle w:val="a8"/>
        <w:numPr>
          <w:ilvl w:val="0"/>
          <w:numId w:val="2"/>
        </w:numPr>
        <w:rPr>
          <w:rStyle w:val="Zag11"/>
          <w:rFonts w:ascii="Times New Roman" w:hAnsi="Times New Roman" w:cs="Times New Roman"/>
          <w:sz w:val="24"/>
          <w:szCs w:val="24"/>
        </w:rPr>
      </w:pPr>
      <w:r w:rsidRPr="001010A5">
        <w:rPr>
          <w:rFonts w:ascii="Times New Roman" w:hAnsi="Times New Roman" w:cs="Times New Roman"/>
          <w:sz w:val="24"/>
          <w:szCs w:val="24"/>
        </w:rPr>
        <w:t xml:space="preserve">Показатели (измерители) </w:t>
      </w:r>
      <w:proofErr w:type="gramStart"/>
      <w:r w:rsidRPr="001010A5">
        <w:rPr>
          <w:rFonts w:ascii="Times New Roman" w:hAnsi="Times New Roman" w:cs="Times New Roman"/>
          <w:sz w:val="24"/>
          <w:szCs w:val="24"/>
        </w:rPr>
        <w:t>реализации  образовательной</w:t>
      </w:r>
      <w:proofErr w:type="gramEnd"/>
      <w:r w:rsidRPr="001010A5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1010A5" w:rsidRPr="00427D9A" w:rsidRDefault="001010A5" w:rsidP="001010A5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427D9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Цели и задачи реализации программы</w:t>
      </w:r>
    </w:p>
    <w:p w:rsidR="001010A5" w:rsidRPr="00427D9A" w:rsidRDefault="001010A5" w:rsidP="001010A5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27D9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Целями реализации</w:t>
      </w:r>
      <w:r w:rsidRPr="00427D9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основной образовательной программы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среднего </w:t>
      </w:r>
      <w:r w:rsidRPr="00427D9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общего образования являются: </w:t>
      </w:r>
    </w:p>
    <w:p w:rsidR="001010A5" w:rsidRPr="00427D9A" w:rsidRDefault="001010A5" w:rsidP="001010A5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27D9A">
        <w:rPr>
          <w:rStyle w:val="dash0410005f0431005f0437005f0430005f0446005f0020005f0441005f043f005f0438005f0441005f043a005f0430005f005fchar1char1"/>
        </w:rPr>
        <w:t>— </w:t>
      </w:r>
      <w:r w:rsidRPr="00427D9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учащегося среднего школьного возраста, индивидуальными особенностями его развития и состояния здоровья; </w:t>
      </w:r>
    </w:p>
    <w:p w:rsidR="001010A5" w:rsidRPr="00427D9A" w:rsidRDefault="001010A5" w:rsidP="001010A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27D9A">
        <w:rPr>
          <w:rStyle w:val="dash0410005f0431005f0437005f0430005f0446005f0020005f0441005f043f005f0438005f0441005f043a005f0430005f005fchar1char1"/>
        </w:rPr>
        <w:t>— </w:t>
      </w:r>
      <w:r w:rsidRPr="00427D9A">
        <w:rPr>
          <w:rFonts w:ascii="Times New Roman" w:hAnsi="Times New Roman" w:cs="Times New Roman"/>
          <w:sz w:val="24"/>
          <w:szCs w:val="24"/>
        </w:rPr>
        <w:t>становление и развитие личности в её индивидуальности, самобытности, уникальности, неповторимости.</w:t>
      </w:r>
    </w:p>
    <w:p w:rsidR="001010A5" w:rsidRPr="00427D9A" w:rsidRDefault="001010A5" w:rsidP="001010A5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27D9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Достижение поставленных целей </w:t>
      </w:r>
      <w:r w:rsidRPr="00427D9A">
        <w:rPr>
          <w:rStyle w:val="Zag11"/>
          <w:rFonts w:ascii="Times New Roman" w:eastAsia="@Arial Unicode MS" w:hAnsi="Times New Roman" w:cs="Times New Roman"/>
          <w:sz w:val="24"/>
          <w:szCs w:val="24"/>
        </w:rPr>
        <w:t>при</w:t>
      </w:r>
      <w:r w:rsidRPr="00427D9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</w:t>
      </w:r>
      <w:r w:rsidRPr="00427D9A">
        <w:rPr>
          <w:rStyle w:val="Zag11"/>
          <w:rFonts w:ascii="Times New Roman" w:eastAsia="@Arial Unicode MS" w:hAnsi="Times New Roman" w:cs="Times New Roman"/>
          <w:sz w:val="24"/>
          <w:szCs w:val="24"/>
        </w:rPr>
        <w:t>разработке и реализации образовательным учреждением основной образовательной программы основного общего образования</w:t>
      </w:r>
      <w:r w:rsidRPr="00427D9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предусматривает решение следующих основных задач</w:t>
      </w:r>
      <w:r w:rsidRPr="00427D9A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1010A5" w:rsidRPr="00427D9A" w:rsidRDefault="001010A5" w:rsidP="001010A5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27D9A">
        <w:rPr>
          <w:rStyle w:val="dash0410005f0431005f0437005f0430005f0446005f0020005f0441005f043f005f0438005f0441005f043a005f0430005f005fchar1char1"/>
        </w:rPr>
        <w:t>— </w:t>
      </w:r>
      <w:r w:rsidRPr="00427D9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обеспечение соответствия основной образовательной программы требованиям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федерального компонента государственного образовательного стандарта</w:t>
      </w:r>
      <w:r w:rsidRPr="00427D9A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1010A5" w:rsidRPr="00427D9A" w:rsidRDefault="001010A5" w:rsidP="001010A5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27D9A">
        <w:rPr>
          <w:rStyle w:val="dash0410005f0431005f0437005f0430005f0446005f0020005f0441005f043f005f0438005f0441005f043a005f0430005f005fchar1char1"/>
        </w:rPr>
        <w:t>— </w:t>
      </w:r>
      <w:r w:rsidRPr="00427D9A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преемственности начального общего, осно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вного общего, </w:t>
      </w:r>
      <w:proofErr w:type="gramStart"/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среднего </w:t>
      </w:r>
      <w:r w:rsidRPr="00427D9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общего</w:t>
      </w:r>
      <w:proofErr w:type="gramEnd"/>
      <w:r w:rsidRPr="00427D9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образования;</w:t>
      </w:r>
    </w:p>
    <w:p w:rsidR="001010A5" w:rsidRPr="00427D9A" w:rsidRDefault="001010A5" w:rsidP="001010A5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27D9A">
        <w:rPr>
          <w:rStyle w:val="dash0410005f0431005f0437005f0430005f0446005f0020005f0441005f043f005f0438005f0441005f043a005f0430005f005fchar1char1"/>
        </w:rPr>
        <w:t>— </w:t>
      </w:r>
      <w:r w:rsidRPr="00427D9A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учащимися, в том числе детьми-инвалидами и детьми с ограниченными возможностями здоровья;</w:t>
      </w:r>
    </w:p>
    <w:p w:rsidR="001010A5" w:rsidRPr="00427D9A" w:rsidRDefault="001010A5" w:rsidP="001010A5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27D9A">
        <w:rPr>
          <w:rStyle w:val="dash0410005f0431005f0437005f0430005f0446005f0020005f0441005f043f005f0438005f0441005f043a005f0430005f005fchar1char1"/>
        </w:rPr>
        <w:t>— </w:t>
      </w:r>
      <w:r w:rsidRPr="00427D9A">
        <w:rPr>
          <w:rFonts w:ascii="Times New Roman" w:hAnsi="Times New Roman" w:cs="Times New Roman"/>
          <w:sz w:val="24"/>
          <w:szCs w:val="24"/>
        </w:rPr>
        <w:t>установление требований к воспитанию и социализации учащихся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учащегося,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1010A5" w:rsidRPr="00427D9A" w:rsidRDefault="001010A5" w:rsidP="001010A5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27D9A">
        <w:rPr>
          <w:rStyle w:val="dash0410005f0431005f0437005f0430005f0446005f0020005f0441005f043f005f0438005f0441005f043a005f0430005f005fchar1char1"/>
        </w:rPr>
        <w:t>— </w:t>
      </w:r>
      <w:r w:rsidRPr="00427D9A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1010A5" w:rsidRPr="00427D9A" w:rsidRDefault="001010A5" w:rsidP="001010A5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27D9A">
        <w:rPr>
          <w:rStyle w:val="dash0410005f0431005f0437005f0430005f0446005f0020005f0441005f043f005f0438005f0441005f043a005f0430005f005fchar1char1"/>
        </w:rPr>
        <w:t>— </w:t>
      </w:r>
      <w:r w:rsidRPr="00427D9A">
        <w:rPr>
          <w:rStyle w:val="Zag11"/>
          <w:rFonts w:ascii="Times New Roman" w:eastAsia="@Arial Unicode MS" w:hAnsi="Times New Roman" w:cs="Times New Roman"/>
          <w:sz w:val="24"/>
          <w:szCs w:val="24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1010A5" w:rsidRPr="00427D9A" w:rsidRDefault="001010A5" w:rsidP="001010A5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27D9A">
        <w:rPr>
          <w:rStyle w:val="dash0410005f0431005f0437005f0430005f0446005f0020005f0441005f043f005f0438005f0441005f043a005f0430005f005fchar1char1"/>
        </w:rPr>
        <w:lastRenderedPageBreak/>
        <w:t>— </w:t>
      </w:r>
      <w:r w:rsidRPr="00427D9A">
        <w:rPr>
          <w:rStyle w:val="Zag11"/>
          <w:rFonts w:ascii="Times New Roman" w:eastAsia="@Arial Unicode MS" w:hAnsi="Times New Roman" w:cs="Times New Roman"/>
          <w:sz w:val="24"/>
          <w:szCs w:val="24"/>
        </w:rPr>
        <w:t>выявление и развитие способностей учащихся,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1010A5" w:rsidRPr="00427D9A" w:rsidRDefault="001010A5" w:rsidP="001010A5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27D9A">
        <w:rPr>
          <w:rStyle w:val="dash0410005f0431005f0437005f0430005f0446005f0020005f0441005f043f005f0438005f0441005f043a005f0430005f005fchar1char1"/>
        </w:rPr>
        <w:t>— </w:t>
      </w:r>
      <w:r w:rsidRPr="00427D9A">
        <w:rPr>
          <w:rStyle w:val="Zag11"/>
          <w:rFonts w:ascii="Times New Roman" w:eastAsia="@Arial Unicode MS" w:hAnsi="Times New Roman" w:cs="Times New Roman"/>
          <w:sz w:val="24"/>
          <w:szCs w:val="24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1010A5" w:rsidRPr="00427D9A" w:rsidRDefault="001010A5" w:rsidP="001010A5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27D9A">
        <w:rPr>
          <w:rStyle w:val="dash0410005f0431005f0437005f0430005f0446005f0020005f0441005f043f005f0438005f0441005f043a005f0430005f005fchar1char1"/>
        </w:rPr>
        <w:t>— </w:t>
      </w:r>
      <w:r w:rsidRPr="00427D9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участие учащихся,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427D9A">
        <w:rPr>
          <w:rStyle w:val="Zag11"/>
          <w:rFonts w:ascii="Times New Roman" w:eastAsia="@Arial Unicode MS" w:hAnsi="Times New Roman" w:cs="Times New Roman"/>
          <w:sz w:val="24"/>
          <w:szCs w:val="24"/>
        </w:rPr>
        <w:t>внутришкольной</w:t>
      </w:r>
      <w:proofErr w:type="spellEnd"/>
      <w:r w:rsidRPr="00427D9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социальной среды, школьного уклада;</w:t>
      </w:r>
    </w:p>
    <w:p w:rsidR="001010A5" w:rsidRPr="00427D9A" w:rsidRDefault="001010A5" w:rsidP="001010A5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27D9A">
        <w:rPr>
          <w:rStyle w:val="dash0410005f0431005f0437005f0430005f0446005f0020005f0441005f043f005f0438005f0441005f043a005f0430005f005fchar1char1"/>
        </w:rPr>
        <w:t>— </w:t>
      </w:r>
      <w:r w:rsidRPr="00427D9A">
        <w:rPr>
          <w:rStyle w:val="Zag11"/>
          <w:rFonts w:ascii="Times New Roman" w:eastAsia="@Arial Unicode MS" w:hAnsi="Times New Roman" w:cs="Times New Roman"/>
          <w:sz w:val="24"/>
          <w:szCs w:val="24"/>
        </w:rPr>
        <w:t>включение учащихся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1010A5" w:rsidRPr="00427D9A" w:rsidRDefault="001010A5" w:rsidP="001010A5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27D9A">
        <w:rPr>
          <w:rStyle w:val="dash0410005f0431005f0437005f0430005f0446005f0020005f0441005f043f005f0438005f0441005f043a005f0430005f005fchar1char1"/>
        </w:rPr>
        <w:t>— </w:t>
      </w:r>
      <w:r w:rsidRPr="00427D9A">
        <w:rPr>
          <w:rStyle w:val="Zag11"/>
          <w:rFonts w:ascii="Times New Roman" w:eastAsia="@Arial Unicode MS" w:hAnsi="Times New Roman" w:cs="Times New Roman"/>
          <w:sz w:val="24"/>
          <w:szCs w:val="24"/>
        </w:rPr>
        <w:t>социальное и учебно-исследовательское проектирование, профессиональная ориентация учащихся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1010A5" w:rsidRPr="00427D9A" w:rsidRDefault="001010A5" w:rsidP="001010A5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27D9A">
        <w:rPr>
          <w:rStyle w:val="dash0410005f0431005f0437005f0430005f0446005f0020005f0441005f043f005f0438005f0441005f043a005f0430005f005fchar1char1"/>
        </w:rPr>
        <w:t>— </w:t>
      </w:r>
      <w:r w:rsidRPr="00427D9A">
        <w:rPr>
          <w:rStyle w:val="Zag11"/>
          <w:rFonts w:ascii="Times New Roman" w:eastAsia="@Arial Unicode MS" w:hAnsi="Times New Roman" w:cs="Times New Roman"/>
          <w:sz w:val="24"/>
          <w:szCs w:val="24"/>
        </w:rPr>
        <w:t>сохранение и укрепление физического, психологического и социального здоровья учащихся, обеспечение их безопасности.</w:t>
      </w:r>
    </w:p>
    <w:p w:rsidR="001010A5" w:rsidRPr="000E2AD9" w:rsidRDefault="001010A5" w:rsidP="001010A5">
      <w:pPr>
        <w:pStyle w:val="a6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0E2AD9">
        <w:rPr>
          <w:rFonts w:ascii="Times New Roman" w:hAnsi="Times New Roman"/>
          <w:sz w:val="24"/>
          <w:szCs w:val="24"/>
        </w:rPr>
        <w:t>Основная образовательная программа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AD9">
        <w:rPr>
          <w:rFonts w:ascii="Times New Roman" w:hAnsi="Times New Roman"/>
          <w:sz w:val="24"/>
          <w:szCs w:val="24"/>
          <w:lang w:eastAsia="ru-RU"/>
        </w:rPr>
        <w:t>ориентирован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E2AD9">
        <w:rPr>
          <w:rFonts w:ascii="Times New Roman" w:hAnsi="Times New Roman"/>
          <w:sz w:val="24"/>
          <w:szCs w:val="24"/>
          <w:lang w:eastAsia="ru-RU"/>
        </w:rPr>
        <w:t xml:space="preserve"> на становление личностных характеристик выпускника («портрет выпускника школы»). Это – гражданин:</w:t>
      </w:r>
    </w:p>
    <w:p w:rsidR="001010A5" w:rsidRPr="000E2AD9" w:rsidRDefault="001010A5" w:rsidP="001010A5">
      <w:pPr>
        <w:pStyle w:val="a6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  <w:lang w:eastAsia="ru-RU"/>
        </w:rPr>
      </w:pPr>
      <w:r w:rsidRPr="000E2AD9">
        <w:rPr>
          <w:rFonts w:ascii="Times New Roman" w:hAnsi="Times New Roman"/>
          <w:sz w:val="24"/>
          <w:szCs w:val="24"/>
          <w:lang w:eastAsia="ru-RU"/>
        </w:rPr>
        <w:t>любящий свой край и свою Родину, уважающий свой народ, его культуру и духовные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2AD9">
        <w:rPr>
          <w:rFonts w:ascii="Times New Roman" w:hAnsi="Times New Roman"/>
          <w:sz w:val="24"/>
          <w:szCs w:val="24"/>
          <w:lang w:eastAsia="ru-RU"/>
        </w:rPr>
        <w:t>традиции;</w:t>
      </w:r>
    </w:p>
    <w:p w:rsidR="001010A5" w:rsidRPr="000E2AD9" w:rsidRDefault="001010A5" w:rsidP="001010A5">
      <w:pPr>
        <w:pStyle w:val="a6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  <w:lang w:eastAsia="ru-RU"/>
        </w:rPr>
      </w:pPr>
      <w:r w:rsidRPr="000E2AD9">
        <w:rPr>
          <w:rFonts w:ascii="Times New Roman" w:hAnsi="Times New Roman"/>
          <w:sz w:val="24"/>
          <w:szCs w:val="24"/>
          <w:lang w:eastAsia="ru-RU"/>
        </w:rP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2AD9">
        <w:rPr>
          <w:rFonts w:ascii="Times New Roman" w:hAnsi="Times New Roman"/>
          <w:sz w:val="24"/>
          <w:szCs w:val="24"/>
          <w:lang w:eastAsia="ru-RU"/>
        </w:rPr>
        <w:t>осознающий свою сопричастность судьбе Отечества;</w:t>
      </w:r>
    </w:p>
    <w:p w:rsidR="001010A5" w:rsidRPr="000E2AD9" w:rsidRDefault="001010A5" w:rsidP="001010A5">
      <w:pPr>
        <w:pStyle w:val="a6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  <w:lang w:eastAsia="ru-RU"/>
        </w:rPr>
      </w:pPr>
      <w:r w:rsidRPr="000E2AD9">
        <w:rPr>
          <w:rFonts w:ascii="Times New Roman" w:hAnsi="Times New Roman"/>
          <w:sz w:val="24"/>
          <w:szCs w:val="24"/>
          <w:lang w:eastAsia="ru-RU"/>
        </w:rPr>
        <w:t>креативный и критически мыслящий, активно и целенаправленно познающий мир,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2AD9">
        <w:rPr>
          <w:rFonts w:ascii="Times New Roman" w:hAnsi="Times New Roman"/>
          <w:sz w:val="24"/>
          <w:szCs w:val="24"/>
          <w:lang w:eastAsia="ru-RU"/>
        </w:rPr>
        <w:t>осознающий ценность образования и науки, труда и творчества для человека и общества;</w:t>
      </w:r>
    </w:p>
    <w:p w:rsidR="001010A5" w:rsidRPr="000E2AD9" w:rsidRDefault="001010A5" w:rsidP="001010A5">
      <w:pPr>
        <w:pStyle w:val="a6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  <w:lang w:eastAsia="ru-RU"/>
        </w:rPr>
      </w:pPr>
      <w:r w:rsidRPr="000E2AD9">
        <w:rPr>
          <w:rFonts w:ascii="Times New Roman" w:hAnsi="Times New Roman"/>
          <w:sz w:val="24"/>
          <w:szCs w:val="24"/>
          <w:lang w:eastAsia="ru-RU"/>
        </w:rPr>
        <w:t>владеющий основами научных методов познания окружающего мира;</w:t>
      </w:r>
    </w:p>
    <w:p w:rsidR="001010A5" w:rsidRPr="000E2AD9" w:rsidRDefault="001010A5" w:rsidP="001010A5">
      <w:pPr>
        <w:pStyle w:val="a6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  <w:lang w:eastAsia="ru-RU"/>
        </w:rPr>
      </w:pPr>
      <w:r w:rsidRPr="000E2AD9">
        <w:rPr>
          <w:rFonts w:ascii="Times New Roman" w:hAnsi="Times New Roman"/>
          <w:sz w:val="24"/>
          <w:szCs w:val="24"/>
          <w:lang w:eastAsia="ru-RU"/>
        </w:rPr>
        <w:t>мотивированный на творчество и инновационную деятельность;</w:t>
      </w:r>
    </w:p>
    <w:p w:rsidR="001010A5" w:rsidRPr="000E2AD9" w:rsidRDefault="001010A5" w:rsidP="001010A5">
      <w:pPr>
        <w:pStyle w:val="a6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  <w:lang w:eastAsia="ru-RU"/>
        </w:rPr>
      </w:pPr>
      <w:r w:rsidRPr="000E2AD9">
        <w:rPr>
          <w:rFonts w:ascii="Times New Roman" w:hAnsi="Times New Roman"/>
          <w:sz w:val="24"/>
          <w:szCs w:val="24"/>
          <w:lang w:eastAsia="ru-RU"/>
        </w:rPr>
        <w:t>готовый к сотрудничеству, способный осуществлять учебно-исследовательскую,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2AD9">
        <w:rPr>
          <w:rFonts w:ascii="Times New Roman" w:hAnsi="Times New Roman"/>
          <w:sz w:val="24"/>
          <w:szCs w:val="24"/>
          <w:lang w:eastAsia="ru-RU"/>
        </w:rPr>
        <w:t>проектную и информационно-познавательную деятельность;</w:t>
      </w:r>
    </w:p>
    <w:p w:rsidR="001010A5" w:rsidRPr="000E2AD9" w:rsidRDefault="001010A5" w:rsidP="001010A5">
      <w:pPr>
        <w:pStyle w:val="a6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  <w:lang w:eastAsia="ru-RU"/>
        </w:rPr>
      </w:pPr>
      <w:r w:rsidRPr="000E2AD9">
        <w:rPr>
          <w:rFonts w:ascii="Times New Roman" w:hAnsi="Times New Roman"/>
          <w:sz w:val="24"/>
          <w:szCs w:val="24"/>
          <w:lang w:eastAsia="ru-RU"/>
        </w:rPr>
        <w:t>осознающий себя личностью, социально активный, уважающий закон и правопорядок, осознающий ответственность перед семьёй, обществом, государством,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2AD9">
        <w:rPr>
          <w:rFonts w:ascii="Times New Roman" w:hAnsi="Times New Roman"/>
          <w:sz w:val="24"/>
          <w:szCs w:val="24"/>
          <w:lang w:eastAsia="ru-RU"/>
        </w:rPr>
        <w:t>человечеством;</w:t>
      </w:r>
    </w:p>
    <w:p w:rsidR="001010A5" w:rsidRPr="000E2AD9" w:rsidRDefault="001010A5" w:rsidP="001010A5">
      <w:pPr>
        <w:pStyle w:val="a6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  <w:lang w:eastAsia="ru-RU"/>
        </w:rPr>
      </w:pPr>
      <w:r w:rsidRPr="000E2AD9">
        <w:rPr>
          <w:rFonts w:ascii="Times New Roman" w:hAnsi="Times New Roman"/>
          <w:sz w:val="24"/>
          <w:szCs w:val="24"/>
          <w:lang w:eastAsia="ru-RU"/>
        </w:rPr>
        <w:t>уважающий мнение других людей, умеющий вести конструктивный диалог, достигать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2AD9">
        <w:rPr>
          <w:rFonts w:ascii="Times New Roman" w:hAnsi="Times New Roman"/>
          <w:sz w:val="24"/>
          <w:szCs w:val="24"/>
          <w:lang w:eastAsia="ru-RU"/>
        </w:rPr>
        <w:t>взаимопонимания и успешно взаимодействовать;</w:t>
      </w:r>
    </w:p>
    <w:p w:rsidR="001010A5" w:rsidRPr="000E2AD9" w:rsidRDefault="001010A5" w:rsidP="001010A5">
      <w:pPr>
        <w:pStyle w:val="a6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  <w:lang w:eastAsia="ru-RU"/>
        </w:rPr>
      </w:pPr>
      <w:r w:rsidRPr="000E2AD9">
        <w:rPr>
          <w:rFonts w:ascii="Times New Roman" w:hAnsi="Times New Roman"/>
          <w:sz w:val="24"/>
          <w:szCs w:val="24"/>
          <w:lang w:eastAsia="ru-RU"/>
        </w:rPr>
        <w:t>осознанно выполняющий и пропагандирующий правила здорового, безопасного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2AD9">
        <w:rPr>
          <w:rFonts w:ascii="Times New Roman" w:hAnsi="Times New Roman"/>
          <w:sz w:val="24"/>
          <w:szCs w:val="24"/>
          <w:lang w:eastAsia="ru-RU"/>
        </w:rPr>
        <w:t>экологически целесообразного образа жизни;</w:t>
      </w:r>
    </w:p>
    <w:p w:rsidR="001010A5" w:rsidRPr="000E2AD9" w:rsidRDefault="001010A5" w:rsidP="001010A5">
      <w:pPr>
        <w:pStyle w:val="a6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  <w:lang w:eastAsia="ru-RU"/>
        </w:rPr>
      </w:pPr>
      <w:r w:rsidRPr="000E2AD9">
        <w:rPr>
          <w:rFonts w:ascii="Times New Roman" w:hAnsi="Times New Roman"/>
          <w:sz w:val="24"/>
          <w:szCs w:val="24"/>
          <w:lang w:eastAsia="ru-RU"/>
        </w:rPr>
        <w:t>подготовленный к осознанному выбору профессии, понимающий значение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2AD9">
        <w:rPr>
          <w:rFonts w:ascii="Times New Roman" w:hAnsi="Times New Roman"/>
          <w:sz w:val="24"/>
          <w:szCs w:val="24"/>
          <w:lang w:eastAsia="ru-RU"/>
        </w:rPr>
        <w:t>профессиональной деятельности для человека и общества;</w:t>
      </w:r>
    </w:p>
    <w:p w:rsidR="001010A5" w:rsidRDefault="001010A5"/>
    <w:p w:rsidR="001010A5" w:rsidRPr="00164E64" w:rsidRDefault="001010A5" w:rsidP="001010A5">
      <w:pPr>
        <w:tabs>
          <w:tab w:val="num" w:pos="1092"/>
          <w:tab w:val="left" w:pos="9349"/>
        </w:tabs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E64">
        <w:rPr>
          <w:rFonts w:ascii="Times New Roman" w:hAnsi="Times New Roman" w:cs="Times New Roman"/>
          <w:sz w:val="24"/>
          <w:szCs w:val="24"/>
        </w:rPr>
        <w:t xml:space="preserve">На профильном уровне </w:t>
      </w:r>
      <w:r w:rsidRPr="00164E64">
        <w:rPr>
          <w:rFonts w:ascii="Times New Roman" w:hAnsi="Times New Roman" w:cs="Times New Roman"/>
          <w:b/>
          <w:sz w:val="24"/>
          <w:szCs w:val="24"/>
        </w:rPr>
        <w:t>обязательными для изучения являются следующие учебные предметы:</w:t>
      </w:r>
      <w:r w:rsidRPr="00164E64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ществознание, Экономика,</w:t>
      </w:r>
      <w:r w:rsidRPr="00164E64">
        <w:rPr>
          <w:rFonts w:ascii="Times New Roman" w:hAnsi="Times New Roman" w:cs="Times New Roman"/>
          <w:sz w:val="24"/>
          <w:szCs w:val="24"/>
        </w:rPr>
        <w:t xml:space="preserve"> Химия, Биология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0A5" w:rsidRPr="00736FC1" w:rsidRDefault="001010A5" w:rsidP="001010A5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736FC1">
        <w:rPr>
          <w:rFonts w:ascii="Times New Roman" w:hAnsi="Times New Roman"/>
          <w:sz w:val="24"/>
          <w:szCs w:val="24"/>
        </w:rPr>
        <w:t>В структуре планируемых результатов выделяются:</w:t>
      </w:r>
    </w:p>
    <w:p w:rsidR="001010A5" w:rsidRDefault="001010A5" w:rsidP="001010A5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736FC1">
        <w:rPr>
          <w:rFonts w:ascii="Times New Roman" w:hAnsi="Times New Roman"/>
          <w:sz w:val="24"/>
          <w:szCs w:val="24"/>
        </w:rPr>
        <w:t xml:space="preserve">1). Ведущие целевые установки и основные ожидаемые результаты </w:t>
      </w:r>
      <w:proofErr w:type="gramStart"/>
      <w:r>
        <w:rPr>
          <w:rFonts w:ascii="Times New Roman" w:hAnsi="Times New Roman"/>
          <w:sz w:val="24"/>
          <w:szCs w:val="24"/>
        </w:rPr>
        <w:t>среднего  общего</w:t>
      </w:r>
      <w:proofErr w:type="gramEnd"/>
      <w:r w:rsidRPr="00736FC1">
        <w:rPr>
          <w:rFonts w:ascii="Times New Roman" w:hAnsi="Times New Roman"/>
          <w:sz w:val="24"/>
          <w:szCs w:val="24"/>
        </w:rPr>
        <w:t xml:space="preserve"> образования, описывающие основной, сущностный вклад каждой изучаемой программы в развитие личности учащихся, в развитие их способностей. Этот блок результатов отражает такие общие цели образования как формирование ценностно-смысловых установок, </w:t>
      </w:r>
      <w:r w:rsidRPr="00736FC1">
        <w:rPr>
          <w:rFonts w:ascii="Times New Roman" w:hAnsi="Times New Roman"/>
          <w:sz w:val="24"/>
          <w:szCs w:val="24"/>
        </w:rPr>
        <w:lastRenderedPageBreak/>
        <w:t xml:space="preserve">развитие интереса, целенаправленное формирование и развитие познавательных потребностей и способностей </w:t>
      </w:r>
      <w:r>
        <w:rPr>
          <w:rFonts w:ascii="Times New Roman" w:hAnsi="Times New Roman"/>
          <w:sz w:val="24"/>
          <w:szCs w:val="24"/>
        </w:rPr>
        <w:t>уча</w:t>
      </w:r>
      <w:r w:rsidRPr="00736FC1">
        <w:rPr>
          <w:rFonts w:ascii="Times New Roman" w:hAnsi="Times New Roman"/>
          <w:sz w:val="24"/>
          <w:szCs w:val="24"/>
        </w:rPr>
        <w:t xml:space="preserve">щихся средствами различных предметов. </w:t>
      </w:r>
    </w:p>
    <w:p w:rsidR="001010A5" w:rsidRPr="00736FC1" w:rsidRDefault="001010A5" w:rsidP="001010A5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736FC1">
        <w:rPr>
          <w:rFonts w:ascii="Times New Roman" w:hAnsi="Times New Roman"/>
          <w:sz w:val="24"/>
          <w:szCs w:val="24"/>
        </w:rPr>
        <w:t>2) Планируемые результаты освоения учебных и междисциплинарных программ. Эти результаты приводятся в блоках «</w:t>
      </w:r>
      <w:r w:rsidRPr="000213C9">
        <w:rPr>
          <w:rFonts w:ascii="Times New Roman" w:hAnsi="Times New Roman"/>
          <w:b/>
          <w:i/>
          <w:sz w:val="24"/>
          <w:szCs w:val="24"/>
          <w:u w:val="single"/>
        </w:rPr>
        <w:t>Выпускник должен знать/понимать</w:t>
      </w:r>
      <w:r w:rsidRPr="00736FC1">
        <w:rPr>
          <w:rFonts w:ascii="Times New Roman" w:hAnsi="Times New Roman"/>
          <w:sz w:val="24"/>
          <w:szCs w:val="24"/>
        </w:rPr>
        <w:t xml:space="preserve">» и </w:t>
      </w:r>
      <w:r w:rsidRPr="00736FC1">
        <w:rPr>
          <w:rFonts w:ascii="Times New Roman" w:hAnsi="Times New Roman"/>
          <w:sz w:val="24"/>
          <w:szCs w:val="24"/>
          <w:u w:val="single"/>
        </w:rPr>
        <w:t>«</w:t>
      </w:r>
      <w:r w:rsidRPr="000213C9">
        <w:rPr>
          <w:rFonts w:ascii="Times New Roman" w:hAnsi="Times New Roman"/>
          <w:b/>
          <w:i/>
          <w:sz w:val="24"/>
          <w:szCs w:val="24"/>
          <w:u w:val="single"/>
        </w:rPr>
        <w:t>Выпускник должен уметь</w:t>
      </w:r>
      <w:r>
        <w:rPr>
          <w:rFonts w:ascii="Times New Roman" w:hAnsi="Times New Roman"/>
          <w:sz w:val="24"/>
          <w:szCs w:val="24"/>
        </w:rPr>
        <w:t>», «</w:t>
      </w:r>
      <w:r w:rsidRPr="000213C9">
        <w:rPr>
          <w:rFonts w:ascii="Times New Roman" w:hAnsi="Times New Roman"/>
          <w:b/>
          <w:i/>
          <w:sz w:val="24"/>
          <w:szCs w:val="24"/>
          <w:u w:val="single"/>
        </w:rPr>
        <w:t xml:space="preserve">Выпускник должен </w:t>
      </w:r>
      <w:r w:rsidRPr="000213C9">
        <w:rPr>
          <w:rFonts w:ascii="Times New Roman" w:hAnsi="Times New Roman"/>
          <w:b/>
          <w:bCs/>
          <w:i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</w:t>
      </w:r>
      <w:r w:rsidRPr="00023810">
        <w:rPr>
          <w:rFonts w:ascii="Times New Roman" w:hAnsi="Times New Roman"/>
          <w:bCs/>
          <w:i/>
          <w:sz w:val="24"/>
          <w:szCs w:val="24"/>
        </w:rPr>
        <w:t>»</w:t>
      </w:r>
      <w:r w:rsidRPr="00736FC1">
        <w:rPr>
          <w:rFonts w:ascii="Times New Roman" w:hAnsi="Times New Roman"/>
          <w:sz w:val="24"/>
          <w:szCs w:val="24"/>
        </w:rPr>
        <w:t xml:space="preserve"> к каждому разделу учебной программы. Они описывают примерный круг учебно-познавательных и учебно-практических задач, который предъявляется учащимся в ходе изучения каждого раздела программы.</w:t>
      </w:r>
    </w:p>
    <w:p w:rsidR="001010A5" w:rsidRDefault="001010A5" w:rsidP="001010A5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010A5" w:rsidRDefault="001010A5" w:rsidP="001010A5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736FC1">
        <w:rPr>
          <w:rFonts w:ascii="Times New Roman" w:hAnsi="Times New Roman"/>
          <w:sz w:val="24"/>
          <w:szCs w:val="24"/>
        </w:rPr>
        <w:t xml:space="preserve">На ступени </w:t>
      </w:r>
      <w:r>
        <w:rPr>
          <w:rFonts w:ascii="Times New Roman" w:hAnsi="Times New Roman"/>
          <w:sz w:val="24"/>
          <w:szCs w:val="24"/>
        </w:rPr>
        <w:t>среднего общего</w:t>
      </w:r>
      <w:r w:rsidRPr="00736FC1">
        <w:rPr>
          <w:rFonts w:ascii="Times New Roman" w:hAnsi="Times New Roman"/>
          <w:sz w:val="24"/>
          <w:szCs w:val="24"/>
        </w:rPr>
        <w:t xml:space="preserve"> образования устанавливаются </w:t>
      </w:r>
      <w:r>
        <w:rPr>
          <w:rFonts w:ascii="Times New Roman" w:hAnsi="Times New Roman"/>
          <w:sz w:val="24"/>
          <w:szCs w:val="24"/>
        </w:rPr>
        <w:t xml:space="preserve">планируемые результаты освоения </w:t>
      </w:r>
      <w:r w:rsidRPr="00736FC1">
        <w:rPr>
          <w:rFonts w:ascii="Times New Roman" w:hAnsi="Times New Roman"/>
          <w:b/>
          <w:i/>
          <w:sz w:val="24"/>
          <w:szCs w:val="24"/>
        </w:rPr>
        <w:t>учебных программ по всем предметам</w:t>
      </w:r>
      <w:r>
        <w:rPr>
          <w:rFonts w:ascii="Times New Roman" w:hAnsi="Times New Roman"/>
          <w:sz w:val="24"/>
          <w:szCs w:val="24"/>
        </w:rPr>
        <w:t xml:space="preserve"> – «Русский язык</w:t>
      </w:r>
      <w:r w:rsidRPr="00736FC1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«Литература», «Иностранный язык</w:t>
      </w:r>
      <w:r w:rsidRPr="00736FC1">
        <w:rPr>
          <w:rFonts w:ascii="Times New Roman" w:hAnsi="Times New Roman"/>
          <w:sz w:val="24"/>
          <w:szCs w:val="24"/>
        </w:rPr>
        <w:t>», «История», «Обществознание», «География», «Алгебра», «Геометрия», «Информатика</w:t>
      </w:r>
      <w:r>
        <w:rPr>
          <w:rFonts w:ascii="Times New Roman" w:hAnsi="Times New Roman"/>
          <w:sz w:val="24"/>
          <w:szCs w:val="24"/>
        </w:rPr>
        <w:t xml:space="preserve"> и ИКТ</w:t>
      </w:r>
      <w:r w:rsidRPr="00736FC1">
        <w:rPr>
          <w:rFonts w:ascii="Times New Roman" w:hAnsi="Times New Roman"/>
          <w:sz w:val="24"/>
          <w:szCs w:val="24"/>
        </w:rPr>
        <w:t>», «Физика»,</w:t>
      </w:r>
      <w:r>
        <w:rPr>
          <w:rFonts w:ascii="Times New Roman" w:hAnsi="Times New Roman"/>
          <w:sz w:val="24"/>
          <w:szCs w:val="24"/>
        </w:rPr>
        <w:t xml:space="preserve"> «Астрономия»</w:t>
      </w:r>
      <w:r w:rsidRPr="00736FC1">
        <w:rPr>
          <w:rFonts w:ascii="Times New Roman" w:hAnsi="Times New Roman"/>
          <w:sz w:val="24"/>
          <w:szCs w:val="24"/>
        </w:rPr>
        <w:t xml:space="preserve"> «Биология», «Химия», </w:t>
      </w:r>
      <w:r>
        <w:rPr>
          <w:rFonts w:ascii="Times New Roman" w:hAnsi="Times New Roman"/>
          <w:sz w:val="24"/>
          <w:szCs w:val="24"/>
        </w:rPr>
        <w:t xml:space="preserve">«Физическая культура» </w:t>
      </w:r>
      <w:r w:rsidRPr="00736FC1">
        <w:rPr>
          <w:rFonts w:ascii="Times New Roman" w:hAnsi="Times New Roman"/>
          <w:sz w:val="24"/>
          <w:szCs w:val="24"/>
        </w:rPr>
        <w:t>и «Основы безопасности жизнедеятельности».</w:t>
      </w:r>
    </w:p>
    <w:p w:rsidR="001010A5" w:rsidRPr="00164E64" w:rsidRDefault="001010A5" w:rsidP="001010A5">
      <w:pPr>
        <w:tabs>
          <w:tab w:val="num" w:pos="1092"/>
          <w:tab w:val="left" w:pos="9349"/>
        </w:tabs>
        <w:spacing w:before="3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E64">
        <w:rPr>
          <w:rFonts w:ascii="Times New Roman" w:hAnsi="Times New Roman" w:cs="Times New Roman"/>
          <w:sz w:val="24"/>
          <w:szCs w:val="24"/>
        </w:rPr>
        <w:t xml:space="preserve">При этом Федеральный компонент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164E64">
        <w:rPr>
          <w:rFonts w:ascii="Times New Roman" w:hAnsi="Times New Roman" w:cs="Times New Roman"/>
          <w:sz w:val="24"/>
          <w:szCs w:val="24"/>
        </w:rPr>
        <w:t xml:space="preserve">стандарта среднего общего образования установлен на базовом уровне по следующим </w:t>
      </w:r>
      <w:r w:rsidRPr="00164E64">
        <w:rPr>
          <w:rFonts w:ascii="Times New Roman" w:hAnsi="Times New Roman" w:cs="Times New Roman"/>
          <w:b/>
          <w:sz w:val="24"/>
          <w:szCs w:val="24"/>
        </w:rPr>
        <w:t>учебным предметам:</w:t>
      </w:r>
      <w:r w:rsidRPr="00164E64">
        <w:rPr>
          <w:rFonts w:ascii="Times New Roman" w:hAnsi="Times New Roman" w:cs="Times New Roman"/>
          <w:sz w:val="24"/>
          <w:szCs w:val="24"/>
        </w:rPr>
        <w:t xml:space="preserve"> Русский язык, Литература, Иностранный язык, Алгебра, Геометрия, Информатика и ИКТ, </w:t>
      </w:r>
      <w:proofErr w:type="gramStart"/>
      <w:r w:rsidRPr="00164E64">
        <w:rPr>
          <w:rFonts w:ascii="Times New Roman" w:hAnsi="Times New Roman" w:cs="Times New Roman"/>
          <w:sz w:val="24"/>
          <w:szCs w:val="24"/>
        </w:rPr>
        <w:t xml:space="preserve">История, 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Обществознание</w:t>
      </w:r>
      <w:proofErr w:type="gramEnd"/>
      <w:r>
        <w:rPr>
          <w:rFonts w:ascii="Times New Roman" w:hAnsi="Times New Roman" w:cs="Times New Roman"/>
          <w:sz w:val="24"/>
          <w:szCs w:val="24"/>
        </w:rPr>
        <w:t>(включая экономику и право)</w:t>
      </w:r>
      <w:r w:rsidRPr="00164E64">
        <w:rPr>
          <w:rFonts w:ascii="Times New Roman" w:hAnsi="Times New Roman" w:cs="Times New Roman"/>
          <w:sz w:val="24"/>
          <w:szCs w:val="24"/>
        </w:rPr>
        <w:t>, Геог</w:t>
      </w:r>
      <w:r>
        <w:rPr>
          <w:rFonts w:ascii="Times New Roman" w:hAnsi="Times New Roman" w:cs="Times New Roman"/>
          <w:sz w:val="24"/>
          <w:szCs w:val="24"/>
        </w:rPr>
        <w:t>рафия, Биология, Физика, Астрономия Химия,</w:t>
      </w:r>
      <w:r w:rsidRPr="00164E64">
        <w:rPr>
          <w:rFonts w:ascii="Times New Roman" w:hAnsi="Times New Roman" w:cs="Times New Roman"/>
          <w:sz w:val="24"/>
          <w:szCs w:val="24"/>
        </w:rPr>
        <w:t xml:space="preserve"> Мировая художественная культура, Технология, Основы безопасности жизнедеятельности, Физическая культура.</w:t>
      </w:r>
    </w:p>
    <w:p w:rsidR="001010A5" w:rsidRPr="001010A5" w:rsidRDefault="001010A5" w:rsidP="001010A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010A5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proofErr w:type="gramStart"/>
      <w:r w:rsidRPr="001010A5">
        <w:rPr>
          <w:rFonts w:ascii="Times New Roman" w:hAnsi="Times New Roman" w:cs="Times New Roman"/>
          <w:b/>
          <w:sz w:val="24"/>
          <w:szCs w:val="24"/>
        </w:rPr>
        <w:t>реализации  основной</w:t>
      </w:r>
      <w:proofErr w:type="gramEnd"/>
      <w:r w:rsidRPr="001010A5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 среднего общего образования  - 2 года</w:t>
      </w:r>
    </w:p>
    <w:sectPr w:rsidR="001010A5" w:rsidRPr="0010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341F"/>
    <w:multiLevelType w:val="hybridMultilevel"/>
    <w:tmpl w:val="2690C244"/>
    <w:lvl w:ilvl="0" w:tplc="E772C4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AAD6A74"/>
    <w:multiLevelType w:val="hybridMultilevel"/>
    <w:tmpl w:val="651A17E4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5"/>
    <w:rsid w:val="001010A5"/>
    <w:rsid w:val="0055330B"/>
    <w:rsid w:val="005A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9D49F0"/>
  <w15:chartTrackingRefBased/>
  <w15:docId w15:val="{3766959D-E249-4ACF-A261-D191AE2A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1010A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А_основной Знак"/>
    <w:basedOn w:val="a0"/>
    <w:link w:val="a3"/>
    <w:rsid w:val="001010A5"/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1010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c">
    <w:name w:val="pc"/>
    <w:basedOn w:val="a"/>
    <w:rsid w:val="001010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Zag11">
    <w:name w:val="Zag_11"/>
    <w:rsid w:val="001010A5"/>
  </w:style>
  <w:style w:type="paragraph" w:styleId="a6">
    <w:name w:val="No Spacing"/>
    <w:aliases w:val="основа"/>
    <w:link w:val="a7"/>
    <w:uiPriority w:val="1"/>
    <w:qFormat/>
    <w:rsid w:val="001010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aliases w:val="основа Знак"/>
    <w:basedOn w:val="a0"/>
    <w:link w:val="a6"/>
    <w:uiPriority w:val="1"/>
    <w:rsid w:val="001010A5"/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010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List Paragraph"/>
    <w:basedOn w:val="a"/>
    <w:uiPriority w:val="34"/>
    <w:qFormat/>
    <w:rsid w:val="00101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lavbukh.ru/edoc?modid=99&amp;docid=499076727&amp;Anchor=XA00LTK2M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2019-05-31T05:41:00Z</dcterms:created>
  <dcterms:modified xsi:type="dcterms:W3CDTF">2019-05-31T05:53:00Z</dcterms:modified>
</cp:coreProperties>
</file>