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92" w:rsidRDefault="000E2C86" w:rsidP="000E2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815ECE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учащихся 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7.2)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olor w:val="auto"/>
          <w:sz w:val="24"/>
          <w:szCs w:val="24"/>
        </w:rPr>
        <w:t>А</w:t>
      </w:r>
      <w:r w:rsidRPr="00815ECE">
        <w:rPr>
          <w:caps w:val="0"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учащихся с задержкой психического развития (далее </w:t>
      </w:r>
      <w:r w:rsidRPr="00815ECE">
        <w:rPr>
          <w:color w:val="auto"/>
          <w:sz w:val="24"/>
          <w:szCs w:val="24"/>
        </w:rPr>
        <w:t xml:space="preserve">– </w:t>
      </w:r>
      <w:r w:rsidRPr="00815ECE">
        <w:rPr>
          <w:caps w:val="0"/>
          <w:color w:val="auto"/>
          <w:sz w:val="24"/>
          <w:szCs w:val="24"/>
        </w:rPr>
        <w:t xml:space="preserve">АООП </w:t>
      </w:r>
      <w:proofErr w:type="gramStart"/>
      <w:r w:rsidRPr="00815ECE">
        <w:rPr>
          <w:caps w:val="0"/>
          <w:color w:val="auto"/>
          <w:sz w:val="24"/>
          <w:szCs w:val="24"/>
        </w:rPr>
        <w:t>НОО  ЗПР</w:t>
      </w:r>
      <w:proofErr w:type="gramEnd"/>
      <w:r w:rsidRPr="00815ECE">
        <w:rPr>
          <w:caps w:val="0"/>
          <w:color w:val="auto"/>
          <w:sz w:val="24"/>
          <w:szCs w:val="24"/>
        </w:rPr>
        <w:t xml:space="preserve">) </w:t>
      </w:r>
      <w:r w:rsidRPr="00815ECE">
        <w:rPr>
          <w:color w:val="auto"/>
          <w:sz w:val="24"/>
          <w:szCs w:val="24"/>
        </w:rPr>
        <w:t xml:space="preserve">– </w:t>
      </w:r>
      <w:r w:rsidRPr="00815ECE">
        <w:rPr>
          <w:caps w:val="0"/>
          <w:color w:val="auto"/>
          <w:sz w:val="24"/>
          <w:szCs w:val="24"/>
        </w:rPr>
        <w:t xml:space="preserve">это образовательная программа, адаптированная для обучения данной категории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olor w:val="auto"/>
          <w:sz w:val="24"/>
          <w:szCs w:val="24"/>
        </w:rPr>
        <w:t xml:space="preserve"> </w:t>
      </w:r>
      <w:r w:rsidRPr="00815ECE">
        <w:rPr>
          <w:caps w:val="0"/>
          <w:color w:val="auto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815ECE">
        <w:rPr>
          <w:color w:val="auto"/>
          <w:sz w:val="24"/>
          <w:szCs w:val="24"/>
        </w:rPr>
        <w:t>,</w:t>
      </w:r>
      <w:r w:rsidRPr="00815ECE">
        <w:rPr>
          <w:caps w:val="0"/>
          <w:color w:val="auto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815ECE">
        <w:rPr>
          <w:color w:val="auto"/>
          <w:sz w:val="24"/>
          <w:szCs w:val="24"/>
        </w:rPr>
        <w:t>.</w:t>
      </w:r>
    </w:p>
    <w:p w:rsidR="000E2C86" w:rsidRPr="00815ECE" w:rsidRDefault="000E2C86" w:rsidP="000E2C86">
      <w:pPr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АООП НОО для учащихся с ЗПР разработана в </w:t>
      </w:r>
    </w:p>
    <w:p w:rsidR="000E2C86" w:rsidRPr="00815ECE" w:rsidRDefault="000E2C86" w:rsidP="000E2C86">
      <w:pPr>
        <w:spacing w:after="0"/>
        <w:ind w:right="-14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- </w:t>
      </w:r>
      <w:r w:rsidRPr="00815ECE">
        <w:rPr>
          <w:rFonts w:ascii="Times New Roman" w:hAnsi="Times New Roman" w:cs="Times New Roman"/>
          <w:i/>
          <w:sz w:val="24"/>
          <w:szCs w:val="24"/>
        </w:rPr>
        <w:t xml:space="preserve">соответствии с требованиями 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>Конвенции о правах ребенка;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ECE">
        <w:rPr>
          <w:rFonts w:ascii="Times New Roman" w:eastAsia="Times New Roman" w:hAnsi="Times New Roman" w:cs="Times New Roman"/>
          <w:bCs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ECE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«Об основах системы профилактики безнадзорности и правонарушений несовершеннолетних» от 24.06.1999г. № 120- ФЗ;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ECE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Pr="00815EC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815E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5ECE">
        <w:rPr>
          <w:rFonts w:ascii="Times New Roman" w:hAnsi="Times New Roman" w:cs="Times New Roman"/>
          <w:sz w:val="24"/>
          <w:szCs w:val="24"/>
        </w:rPr>
        <w:t xml:space="preserve"> от 19.12 2014 г., №1598);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ФГОС НОО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15ECE">
        <w:rPr>
          <w:rFonts w:ascii="Times New Roman" w:hAnsi="Times New Roman" w:cs="Times New Roman"/>
          <w:sz w:val="24"/>
          <w:szCs w:val="24"/>
        </w:rPr>
        <w:t xml:space="preserve"> с ОВЗ предъявляемыми к структуре, условиям реализации и планируемым результатам освоения АООП НОО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15ECE">
        <w:rPr>
          <w:rFonts w:ascii="Times New Roman" w:hAnsi="Times New Roman" w:cs="Times New Roman"/>
          <w:sz w:val="24"/>
          <w:szCs w:val="24"/>
        </w:rPr>
        <w:t xml:space="preserve"> с ЗПР (Приказ </w:t>
      </w:r>
      <w:proofErr w:type="spellStart"/>
      <w:r w:rsidRPr="00815E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5ECE">
        <w:rPr>
          <w:rFonts w:ascii="Times New Roman" w:hAnsi="Times New Roman" w:cs="Times New Roman"/>
          <w:sz w:val="24"/>
          <w:szCs w:val="24"/>
        </w:rPr>
        <w:t xml:space="preserve"> России от 19.12.2014 N 1598</w:t>
      </w:r>
      <w:proofErr w:type="gramStart"/>
      <w:r w:rsidRPr="00815ECE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>устава СОШ №0 г. Костромы;</w:t>
      </w:r>
    </w:p>
    <w:p w:rsidR="000E2C86" w:rsidRPr="00815ECE" w:rsidRDefault="000E2C86" w:rsidP="000E2C86">
      <w:pPr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i/>
          <w:sz w:val="24"/>
          <w:szCs w:val="24"/>
        </w:rPr>
        <w:t>- с учетом</w:t>
      </w:r>
      <w:r w:rsidRPr="00815ECE">
        <w:rPr>
          <w:rFonts w:ascii="Times New Roman" w:hAnsi="Times New Roman" w:cs="Times New Roman"/>
          <w:sz w:val="24"/>
          <w:szCs w:val="24"/>
        </w:rPr>
        <w:t>: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Примерной АООП НОО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815ECE">
        <w:rPr>
          <w:rFonts w:ascii="Times New Roman" w:hAnsi="Times New Roman" w:cs="Times New Roman"/>
          <w:sz w:val="24"/>
          <w:szCs w:val="24"/>
        </w:rPr>
        <w:t xml:space="preserve"> с ЗПР (</w:t>
      </w:r>
      <w:proofErr w:type="gramStart"/>
      <w:r w:rsidRPr="00815ECE">
        <w:rPr>
          <w:rFonts w:ascii="Times New Roman" w:hAnsi="Times New Roman" w:cs="Times New Roman"/>
          <w:sz w:val="24"/>
          <w:szCs w:val="24"/>
        </w:rPr>
        <w:t>одобренной  решением</w:t>
      </w:r>
      <w:proofErr w:type="gramEnd"/>
      <w:r w:rsidRPr="00815ECE">
        <w:rPr>
          <w:rFonts w:ascii="Times New Roman" w:hAnsi="Times New Roman" w:cs="Times New Roman"/>
          <w:sz w:val="24"/>
          <w:szCs w:val="24"/>
        </w:rPr>
        <w:t xml:space="preserve"> федерального учебно-методического объединения по общему образованию,  протокол  от 22 декабря  2015 г. № 4/15), </w:t>
      </w:r>
    </w:p>
    <w:p w:rsidR="000E2C86" w:rsidRPr="00815ECE" w:rsidRDefault="000E2C86" w:rsidP="000E2C86">
      <w:pPr>
        <w:widowControl w:val="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Рекомендаций, изложенных в Письме </w:t>
      </w:r>
      <w:proofErr w:type="spellStart"/>
      <w:r w:rsidRPr="00815E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15ECE">
        <w:rPr>
          <w:rFonts w:ascii="Times New Roman" w:hAnsi="Times New Roman" w:cs="Times New Roman"/>
          <w:sz w:val="24"/>
          <w:szCs w:val="24"/>
        </w:rPr>
        <w:t xml:space="preserve"> РФ «О введении ФГОС ОВЗ» от 11.03.2016 г. (№ВК-452/07);</w:t>
      </w:r>
    </w:p>
    <w:p w:rsidR="000E2C86" w:rsidRPr="00815ECE" w:rsidRDefault="000E2C86" w:rsidP="000E2C86">
      <w:pPr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- образовательных потребностей и запросов участников образовательного процесса; </w:t>
      </w:r>
    </w:p>
    <w:p w:rsidR="000E2C86" w:rsidRPr="00815ECE" w:rsidRDefault="000E2C86" w:rsidP="000E2C86">
      <w:pPr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815EC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15ECE">
        <w:rPr>
          <w:rFonts w:ascii="Times New Roman" w:hAnsi="Times New Roman" w:cs="Times New Roman"/>
          <w:sz w:val="24"/>
          <w:szCs w:val="24"/>
        </w:rPr>
        <w:t xml:space="preserve"> с </w:t>
      </w:r>
      <w:r w:rsidRPr="00815ECE">
        <w:rPr>
          <w:rFonts w:ascii="Times New Roman" w:hAnsi="Times New Roman" w:cs="Times New Roman"/>
          <w:i/>
          <w:sz w:val="24"/>
          <w:szCs w:val="24"/>
        </w:rPr>
        <w:t>привлечением органов самоуправления</w:t>
      </w:r>
      <w:r w:rsidRPr="00815ECE">
        <w:rPr>
          <w:rFonts w:ascii="Times New Roman" w:hAnsi="Times New Roman" w:cs="Times New Roman"/>
          <w:sz w:val="24"/>
          <w:szCs w:val="24"/>
        </w:rPr>
        <w:t xml:space="preserve"> (попечительский совет, управляющий совет и др.), обеспечивающих государственно-общественный характер управления ОУ.</w:t>
      </w:r>
    </w:p>
    <w:p w:rsidR="000E2C86" w:rsidRPr="00815ECE" w:rsidRDefault="000E2C86" w:rsidP="000E2C86">
      <w:pPr>
        <w:tabs>
          <w:tab w:val="left" w:pos="0"/>
          <w:tab w:val="right" w:leader="dot" w:pos="9639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 начального общего образования учащихся с задержкой психического развития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Структура АООП НОО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ЗПР включает разделы:</w:t>
      </w:r>
    </w:p>
    <w:p w:rsidR="000E2C86" w:rsidRPr="00815ECE" w:rsidRDefault="000E2C86" w:rsidP="000E2C86">
      <w:pPr>
        <w:pStyle w:val="a8"/>
        <w:numPr>
          <w:ilvl w:val="0"/>
          <w:numId w:val="2"/>
        </w:numPr>
        <w:spacing w:line="276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целевой,</w:t>
      </w:r>
    </w:p>
    <w:p w:rsidR="000E2C86" w:rsidRPr="00815ECE" w:rsidRDefault="000E2C86" w:rsidP="000E2C86">
      <w:pPr>
        <w:pStyle w:val="a8"/>
        <w:numPr>
          <w:ilvl w:val="0"/>
          <w:numId w:val="2"/>
        </w:numPr>
        <w:spacing w:line="276" w:lineRule="auto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содержательный,</w:t>
      </w:r>
    </w:p>
    <w:p w:rsidR="000E2C86" w:rsidRPr="00815ECE" w:rsidRDefault="000E2C86" w:rsidP="000E2C86">
      <w:pPr>
        <w:pStyle w:val="a8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организационный.</w:t>
      </w:r>
    </w:p>
    <w:p w:rsidR="000E2C86" w:rsidRPr="00815ECE" w:rsidRDefault="000E2C86" w:rsidP="000E2C86">
      <w:pPr>
        <w:pStyle w:val="a6"/>
        <w:spacing w:after="0"/>
        <w:ind w:firstLine="709"/>
        <w:jc w:val="both"/>
        <w:rPr>
          <w:rStyle w:val="a9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Целевой </w:t>
      </w:r>
      <w:r w:rsidRPr="00815ECE">
        <w:rPr>
          <w:rStyle w:val="a9"/>
          <w:i/>
          <w:caps w:val="0"/>
          <w:color w:val="auto"/>
          <w:sz w:val="24"/>
          <w:szCs w:val="24"/>
        </w:rPr>
        <w:t>раздел</w:t>
      </w:r>
      <w:r w:rsidRPr="00815ECE">
        <w:rPr>
          <w:rStyle w:val="a9"/>
          <w:color w:val="auto"/>
          <w:sz w:val="24"/>
          <w:szCs w:val="24"/>
        </w:rPr>
        <w:t xml:space="preserve"> </w:t>
      </w:r>
      <w:r w:rsidRPr="00815ECE">
        <w:rPr>
          <w:rStyle w:val="a9"/>
          <w:caps w:val="0"/>
          <w:color w:val="auto"/>
          <w:sz w:val="24"/>
          <w:szCs w:val="24"/>
        </w:rPr>
        <w:t xml:space="preserve">определяет общее назначение, цели, задачи и планируемые результаты реализации </w:t>
      </w:r>
      <w:r w:rsidRPr="00815ECE">
        <w:rPr>
          <w:rStyle w:val="a9"/>
          <w:color w:val="auto"/>
          <w:sz w:val="24"/>
          <w:szCs w:val="24"/>
        </w:rPr>
        <w:t xml:space="preserve">АООП НОО </w:t>
      </w:r>
      <w:r>
        <w:rPr>
          <w:rStyle w:val="a9"/>
          <w:caps w:val="0"/>
          <w:color w:val="auto"/>
          <w:sz w:val="24"/>
          <w:szCs w:val="24"/>
        </w:rPr>
        <w:t>учащихся</w:t>
      </w:r>
      <w:r w:rsidRPr="00815ECE">
        <w:rPr>
          <w:rStyle w:val="a9"/>
          <w:caps w:val="0"/>
          <w:color w:val="auto"/>
          <w:sz w:val="24"/>
          <w:szCs w:val="24"/>
        </w:rPr>
        <w:t xml:space="preserve"> с</w:t>
      </w:r>
      <w:r w:rsidRPr="00815ECE">
        <w:rPr>
          <w:rStyle w:val="a9"/>
          <w:color w:val="auto"/>
          <w:sz w:val="24"/>
          <w:szCs w:val="24"/>
        </w:rPr>
        <w:t xml:space="preserve"> ЗПР, </w:t>
      </w:r>
      <w:r w:rsidRPr="00815ECE">
        <w:rPr>
          <w:rStyle w:val="a9"/>
          <w:caps w:val="0"/>
          <w:color w:val="auto"/>
          <w:sz w:val="24"/>
          <w:szCs w:val="24"/>
        </w:rPr>
        <w:t>а также способы определения достижения этих целей и результатов.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Целевой раздел включает: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пояснительную записку;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bookmarkStart w:id="0" w:name="_GoBack"/>
      <w:r w:rsidRPr="00815ECE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r>
        <w:rPr>
          <w:caps w:val="0"/>
          <w:color w:val="auto"/>
          <w:sz w:val="24"/>
          <w:szCs w:val="24"/>
        </w:rPr>
        <w:t>учащимися</w:t>
      </w:r>
      <w:r w:rsidRPr="00815ECE">
        <w:rPr>
          <w:caps w:val="0"/>
          <w:color w:val="auto"/>
          <w:sz w:val="24"/>
          <w:szCs w:val="24"/>
        </w:rPr>
        <w:t xml:space="preserve"> с ЗПР АООП НОО;</w:t>
      </w:r>
    </w:p>
    <w:bookmarkEnd w:id="0"/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815ECE">
        <w:rPr>
          <w:color w:val="auto"/>
          <w:sz w:val="24"/>
          <w:szCs w:val="24"/>
        </w:rPr>
        <w:t xml:space="preserve"> </w:t>
      </w:r>
      <w:r w:rsidRPr="00815ECE">
        <w:rPr>
          <w:caps w:val="0"/>
          <w:color w:val="auto"/>
          <w:sz w:val="24"/>
          <w:szCs w:val="24"/>
        </w:rPr>
        <w:t>АООП НОО.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i/>
          <w:caps w:val="0"/>
          <w:color w:val="auto"/>
          <w:sz w:val="24"/>
          <w:szCs w:val="24"/>
        </w:rPr>
        <w:t>Содержательный раздел</w:t>
      </w:r>
      <w:r w:rsidRPr="00815ECE">
        <w:rPr>
          <w:caps w:val="0"/>
          <w:color w:val="auto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815ECE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815ECE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815ECE">
        <w:rPr>
          <w:color w:val="auto"/>
          <w:sz w:val="24"/>
          <w:szCs w:val="24"/>
        </w:rPr>
        <w:t>: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у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ЗПР</w:t>
      </w:r>
      <w:r w:rsidRPr="00815ECE">
        <w:rPr>
          <w:color w:val="auto"/>
          <w:sz w:val="24"/>
          <w:szCs w:val="24"/>
        </w:rPr>
        <w:t>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программы учебных предметов, курсов коррекционно-развивающей области;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r>
        <w:rPr>
          <w:caps w:val="0"/>
          <w:color w:val="auto"/>
          <w:sz w:val="24"/>
          <w:szCs w:val="24"/>
        </w:rPr>
        <w:t>учащихся</w:t>
      </w:r>
      <w:r w:rsidRPr="00815ECE">
        <w:rPr>
          <w:caps w:val="0"/>
          <w:color w:val="auto"/>
          <w:sz w:val="24"/>
          <w:szCs w:val="24"/>
        </w:rPr>
        <w:t xml:space="preserve"> с ЗПР;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0E2C86" w:rsidRPr="00815ECE" w:rsidRDefault="000E2C86" w:rsidP="000E2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caps/>
          <w:sz w:val="24"/>
          <w:szCs w:val="24"/>
        </w:rPr>
        <w:t>• </w:t>
      </w:r>
      <w:r w:rsidRPr="00815ECE">
        <w:rPr>
          <w:rFonts w:ascii="Times New Roman" w:hAnsi="Times New Roman" w:cs="Times New Roman"/>
          <w:sz w:val="24"/>
          <w:szCs w:val="24"/>
        </w:rPr>
        <w:t>план внеурочной деятельности.</w:t>
      </w:r>
    </w:p>
    <w:p w:rsidR="000E2C86" w:rsidRPr="00815ECE" w:rsidRDefault="000E2C86" w:rsidP="000E2C86">
      <w:pPr>
        <w:pStyle w:val="a6"/>
        <w:spacing w:after="0"/>
        <w:ind w:firstLine="709"/>
        <w:jc w:val="both"/>
        <w:rPr>
          <w:rStyle w:val="a9"/>
          <w:caps w:val="0"/>
          <w:color w:val="auto"/>
          <w:sz w:val="24"/>
          <w:szCs w:val="24"/>
        </w:rPr>
      </w:pPr>
      <w:r w:rsidRPr="00815ECE">
        <w:rPr>
          <w:rFonts w:ascii="Times New Roman" w:hAnsi="Times New Roman"/>
          <w:i/>
          <w:color w:val="auto"/>
          <w:sz w:val="24"/>
          <w:szCs w:val="24"/>
        </w:rPr>
        <w:t xml:space="preserve">Организационный </w:t>
      </w:r>
      <w:r w:rsidRPr="00815ECE">
        <w:rPr>
          <w:rStyle w:val="a9"/>
          <w:i/>
          <w:caps w:val="0"/>
          <w:color w:val="auto"/>
          <w:sz w:val="24"/>
          <w:szCs w:val="24"/>
        </w:rPr>
        <w:t>раздел</w:t>
      </w:r>
      <w:r w:rsidRPr="00815ECE">
        <w:rPr>
          <w:rStyle w:val="a9"/>
          <w:caps w:val="0"/>
          <w:color w:val="auto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компонентов</w:t>
      </w:r>
      <w:r w:rsidRPr="00815ECE">
        <w:rPr>
          <w:rStyle w:val="a9"/>
          <w:color w:val="auto"/>
          <w:sz w:val="24"/>
          <w:szCs w:val="24"/>
        </w:rPr>
        <w:t xml:space="preserve"> АООП НОО.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0E2C86" w:rsidRPr="00815ECE" w:rsidRDefault="000E2C86" w:rsidP="000E2C86">
      <w:pPr>
        <w:pStyle w:val="a8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815ECE">
        <w:rPr>
          <w:color w:val="auto"/>
          <w:sz w:val="24"/>
          <w:szCs w:val="24"/>
        </w:rPr>
        <w:t xml:space="preserve">ФГОС НОО </w:t>
      </w:r>
      <w:r w:rsidRPr="00815ECE">
        <w:rPr>
          <w:caps w:val="0"/>
          <w:color w:val="auto"/>
          <w:sz w:val="24"/>
          <w:szCs w:val="24"/>
        </w:rPr>
        <w:t>учащихся с</w:t>
      </w:r>
      <w:r w:rsidRPr="00815ECE">
        <w:rPr>
          <w:color w:val="auto"/>
          <w:sz w:val="24"/>
          <w:szCs w:val="24"/>
        </w:rPr>
        <w:t xml:space="preserve"> ОВЗ</w:t>
      </w:r>
      <w:r w:rsidRPr="00815ECE">
        <w:rPr>
          <w:caps w:val="0"/>
          <w:color w:val="auto"/>
          <w:sz w:val="24"/>
          <w:szCs w:val="24"/>
        </w:rPr>
        <w:t xml:space="preserve"> и соответствии с образовательными потребностями учащихся в СОШ №30 реализуется вариант</w:t>
      </w:r>
      <w:r>
        <w:rPr>
          <w:caps w:val="0"/>
          <w:color w:val="auto"/>
          <w:sz w:val="24"/>
          <w:szCs w:val="24"/>
        </w:rPr>
        <w:t xml:space="preserve"> АООП НОО для учащихся с ЗПР 7.2</w:t>
      </w:r>
      <w:r w:rsidRPr="00815ECE">
        <w:rPr>
          <w:caps w:val="0"/>
          <w:color w:val="auto"/>
          <w:sz w:val="24"/>
          <w:szCs w:val="24"/>
        </w:rPr>
        <w:t>.</w:t>
      </w:r>
      <w:r w:rsidRPr="00815ECE">
        <w:rPr>
          <w:rStyle w:val="a3"/>
          <w:caps w:val="0"/>
          <w:color w:val="auto"/>
          <w:sz w:val="24"/>
          <w:szCs w:val="24"/>
        </w:rPr>
        <w:footnoteReference w:id="1"/>
      </w:r>
      <w:r w:rsidRPr="00815ECE">
        <w:rPr>
          <w:caps w:val="0"/>
          <w:color w:val="auto"/>
          <w:sz w:val="24"/>
          <w:szCs w:val="24"/>
        </w:rPr>
        <w:t xml:space="preserve"> </w:t>
      </w:r>
    </w:p>
    <w:p w:rsidR="000E2C86" w:rsidRPr="00815ECE" w:rsidRDefault="000E2C86" w:rsidP="000E2C86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15ECE">
        <w:rPr>
          <w:rFonts w:ascii="Times New Roman" w:hAnsi="Times New Roman" w:cs="Times New Roman"/>
        </w:rPr>
        <w:t xml:space="preserve">На основе ФГОС НОО </w:t>
      </w:r>
      <w:r>
        <w:rPr>
          <w:rFonts w:ascii="Times New Roman" w:hAnsi="Times New Roman" w:cs="Times New Roman"/>
        </w:rPr>
        <w:t>учащихся</w:t>
      </w:r>
      <w:r w:rsidRPr="00815ECE">
        <w:rPr>
          <w:rFonts w:ascii="Times New Roman" w:hAnsi="Times New Roman" w:cs="Times New Roman"/>
        </w:rPr>
        <w:t xml:space="preserve"> с ОВЗ в СОШ №30 </w:t>
      </w:r>
      <w:proofErr w:type="gramStart"/>
      <w:r w:rsidRPr="00815ECE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на  АООП</w:t>
      </w:r>
      <w:proofErr w:type="gramEnd"/>
      <w:r>
        <w:rPr>
          <w:rFonts w:ascii="Times New Roman" w:hAnsi="Times New Roman" w:cs="Times New Roman"/>
        </w:rPr>
        <w:t xml:space="preserve"> НОО учащихся с ЗПР (7.2</w:t>
      </w:r>
      <w:r w:rsidRPr="00815ECE">
        <w:rPr>
          <w:rFonts w:ascii="Times New Roman" w:hAnsi="Times New Roman" w:cs="Times New Roman"/>
        </w:rPr>
        <w:t>.),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ЗПР (в случае поступления  учащихся данной категории в школу, согласно заключения  и индивидуальным рекомендациям ПМПК).</w:t>
      </w:r>
    </w:p>
    <w:p w:rsidR="000E2C86" w:rsidRPr="00815ECE" w:rsidRDefault="000E2C86" w:rsidP="000E2C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 xml:space="preserve">АООП НОО для </w:t>
      </w:r>
      <w:r w:rsidRPr="00815ECE">
        <w:rPr>
          <w:rFonts w:ascii="Times New Roman" w:hAnsi="Times New Roman" w:cs="Times New Roman"/>
          <w:iCs/>
          <w:sz w:val="24"/>
          <w:szCs w:val="24"/>
        </w:rPr>
        <w:t>учащихся с ЗПР, имеющих инвалидность,</w:t>
      </w:r>
      <w:r w:rsidRPr="00815ECE">
        <w:rPr>
          <w:rFonts w:ascii="Times New Roman" w:hAnsi="Times New Roman" w:cs="Times New Roman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0E2C86" w:rsidRPr="00815ECE" w:rsidRDefault="000E2C86" w:rsidP="000E2C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CE">
        <w:rPr>
          <w:rFonts w:ascii="Times New Roman" w:hAnsi="Times New Roman" w:cs="Times New Roman"/>
          <w:sz w:val="24"/>
          <w:szCs w:val="24"/>
        </w:rPr>
        <w:t>Определение данного варианта АООП НОО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lastRenderedPageBreak/>
        <w:t>Вариант 7</w:t>
      </w:r>
      <w:r w:rsidRPr="005351DB">
        <w:rPr>
          <w:rFonts w:ascii="Times New Roman" w:hAnsi="Times New Roman" w:cs="Times New Roman"/>
          <w:caps/>
          <w:sz w:val="24"/>
          <w:szCs w:val="24"/>
        </w:rPr>
        <w:t xml:space="preserve">.2 </w:t>
      </w:r>
      <w:r w:rsidRPr="005351DB">
        <w:rPr>
          <w:rFonts w:ascii="Times New Roman" w:hAnsi="Times New Roman" w:cs="Times New Roman"/>
          <w:sz w:val="24"/>
          <w:szCs w:val="24"/>
        </w:rPr>
        <w:t>предполагает, что обучающийся с</w:t>
      </w:r>
      <w:r w:rsidRPr="005351DB">
        <w:rPr>
          <w:rFonts w:ascii="Times New Roman" w:hAnsi="Times New Roman" w:cs="Times New Roman"/>
          <w:caps/>
          <w:sz w:val="24"/>
          <w:szCs w:val="24"/>
        </w:rPr>
        <w:t xml:space="preserve"> ЗПР </w:t>
      </w:r>
      <w:r w:rsidRPr="005351DB">
        <w:rPr>
          <w:rFonts w:ascii="Times New Roman" w:hAnsi="Times New Roman" w:cs="Times New Roman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5351DB">
        <w:rPr>
          <w:sz w:val="24"/>
          <w:szCs w:val="24"/>
        </w:rPr>
        <w:t xml:space="preserve"> </w:t>
      </w:r>
      <w:r w:rsidRPr="005351DB">
        <w:rPr>
          <w:rFonts w:ascii="Times New Roman" w:hAnsi="Times New Roman" w:cs="Times New Roman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0E2C86" w:rsidRPr="005351DB" w:rsidRDefault="000E2C86" w:rsidP="000E2C8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51DB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5351DB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5351DB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5351DB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5351DB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5351DB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5351DB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0E2C86" w:rsidRPr="005351DB" w:rsidRDefault="000E2C86" w:rsidP="000E2C8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5351DB">
        <w:rPr>
          <w:rStyle w:val="1"/>
          <w:sz w:val="24"/>
          <w:szCs w:val="24"/>
        </w:rPr>
        <w:footnoteReference w:id="2"/>
      </w:r>
      <w:r w:rsidRPr="005351DB">
        <w:rPr>
          <w:rFonts w:ascii="Times New Roman" w:hAnsi="Times New Roman" w:cs="Times New Roman"/>
          <w:sz w:val="24"/>
          <w:szCs w:val="24"/>
        </w:rPr>
        <w:t xml:space="preserve">. Организация должна обеспечить требуемые для данного </w:t>
      </w:r>
      <w:proofErr w:type="gramStart"/>
      <w:r w:rsidRPr="005351DB">
        <w:rPr>
          <w:rFonts w:ascii="Times New Roman" w:hAnsi="Times New Roman" w:cs="Times New Roman"/>
          <w:sz w:val="24"/>
          <w:szCs w:val="24"/>
        </w:rPr>
        <w:t>варианта и категории</w:t>
      </w:r>
      <w:proofErr w:type="gramEnd"/>
      <w:r w:rsidRPr="005351DB">
        <w:rPr>
          <w:rFonts w:ascii="Times New Roman" w:hAnsi="Times New Roman" w:cs="Times New Roman"/>
          <w:sz w:val="24"/>
          <w:szCs w:val="24"/>
        </w:rPr>
        <w:t xml:space="preserve"> обучающихся условия обучения и воспитания. 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</w:t>
      </w:r>
      <w:r w:rsidRPr="005351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351DB">
        <w:rPr>
          <w:rFonts w:ascii="Times New Roman" w:hAnsi="Times New Roman" w:cs="Times New Roman"/>
          <w:sz w:val="24"/>
          <w:szCs w:val="24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5351DB">
        <w:rPr>
          <w:rStyle w:val="2"/>
          <w:rFonts w:ascii="Times New Roman" w:hAnsi="Times New Roman" w:cs="Times New Roman"/>
          <w:sz w:val="24"/>
          <w:szCs w:val="24"/>
        </w:rPr>
        <w:footnoteReference w:id="3"/>
      </w:r>
      <w:r w:rsidRPr="005351DB">
        <w:rPr>
          <w:rFonts w:ascii="Times New Roman" w:hAnsi="Times New Roman" w:cs="Times New Roman"/>
          <w:sz w:val="24"/>
          <w:szCs w:val="24"/>
        </w:rPr>
        <w:t>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5351DB">
        <w:rPr>
          <w:rFonts w:ascii="Times New Roman" w:hAnsi="Times New Roman" w:cs="Times New Roman"/>
          <w:i/>
          <w:sz w:val="24"/>
          <w:szCs w:val="24"/>
        </w:rPr>
        <w:t xml:space="preserve">возможность </w:t>
      </w:r>
      <w:proofErr w:type="gramStart"/>
      <w:r w:rsidRPr="005351DB">
        <w:rPr>
          <w:rFonts w:ascii="Times New Roman" w:hAnsi="Times New Roman" w:cs="Times New Roman"/>
          <w:i/>
          <w:sz w:val="24"/>
          <w:szCs w:val="24"/>
        </w:rPr>
        <w:t>перехода</w:t>
      </w:r>
      <w:proofErr w:type="gramEnd"/>
      <w:r w:rsidRPr="005351DB">
        <w:rPr>
          <w:rFonts w:ascii="Times New Roman" w:hAnsi="Times New Roman" w:cs="Times New Roman"/>
          <w:i/>
          <w:sz w:val="24"/>
          <w:szCs w:val="24"/>
        </w:rPr>
        <w:t xml:space="preserve"> обучающегося с одного варианта программы на другой</w:t>
      </w:r>
      <w:r w:rsidRPr="005351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351DB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proofErr w:type="spellStart"/>
      <w:r w:rsidRPr="005351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51DB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5351DB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35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1DB">
        <w:rPr>
          <w:rFonts w:ascii="Times New Roman" w:hAnsi="Times New Roman" w:cs="Times New Roman"/>
          <w:sz w:val="24"/>
          <w:szCs w:val="24"/>
        </w:rPr>
        <w:lastRenderedPageBreak/>
        <w:t>дисграфия</w:t>
      </w:r>
      <w:proofErr w:type="spellEnd"/>
      <w:r w:rsidRPr="00535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1DB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351D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gramStart"/>
      <w:r w:rsidRPr="005351D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351DB">
        <w:rPr>
          <w:rFonts w:ascii="Times New Roman" w:hAnsi="Times New Roman" w:cs="Times New Roman"/>
          <w:sz w:val="24"/>
          <w:szCs w:val="24"/>
        </w:rPr>
        <w:t xml:space="preserve">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5351DB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5351DB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5351DB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5351DB">
        <w:rPr>
          <w:rFonts w:ascii="Times New Roman" w:hAnsi="Times New Roman" w:cs="Times New Roman"/>
          <w:sz w:val="24"/>
          <w:szCs w:val="24"/>
        </w:rPr>
        <w:t xml:space="preserve">, </w:t>
      </w:r>
      <w:r w:rsidRPr="005351DB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1DB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5351DB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5351DB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E2C86" w:rsidRPr="005351DB" w:rsidRDefault="000E2C86" w:rsidP="000E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1DB">
        <w:rPr>
          <w:rFonts w:ascii="Times New Roman" w:hAnsi="Times New Roman" w:cs="Times New Roman"/>
          <w:bCs/>
          <w:sz w:val="24"/>
          <w:szCs w:val="24"/>
        </w:rPr>
        <w:t>Общий подход к оценке знаний и умений, составляющих</w:t>
      </w:r>
      <w:r w:rsidRPr="005351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351DB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АООП НОО (вариант 7.2), предлагается в целом сохранить в его традиционном виде. </w:t>
      </w:r>
      <w:r w:rsidRPr="005351DB">
        <w:rPr>
          <w:rFonts w:ascii="Times New Roman" w:hAnsi="Times New Roman" w:cs="Times New Roman"/>
          <w:sz w:val="24"/>
          <w:szCs w:val="24"/>
        </w:rPr>
        <w:t>При этом, обучающийся с ЗПР имеет право на прохождение текущей, промежуточной и государственной итоговой аттестации в иных формах</w:t>
      </w:r>
      <w:r w:rsidRPr="005351DB">
        <w:rPr>
          <w:rStyle w:val="1"/>
          <w:sz w:val="24"/>
          <w:szCs w:val="24"/>
        </w:rPr>
        <w:footnoteReference w:id="4"/>
      </w:r>
      <w:r w:rsidRPr="005351DB">
        <w:rPr>
          <w:rFonts w:ascii="Times New Roman" w:hAnsi="Times New Roman" w:cs="Times New Roman"/>
          <w:sz w:val="24"/>
          <w:szCs w:val="24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0E2C86" w:rsidRDefault="000E2C86" w:rsidP="000E2C86"/>
    <w:sectPr w:rsidR="000E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95" w:rsidRDefault="008C7295" w:rsidP="000E2C86">
      <w:pPr>
        <w:spacing w:after="0" w:line="240" w:lineRule="auto"/>
      </w:pPr>
      <w:r>
        <w:separator/>
      </w:r>
    </w:p>
  </w:endnote>
  <w:endnote w:type="continuationSeparator" w:id="0">
    <w:p w:rsidR="008C7295" w:rsidRDefault="008C7295" w:rsidP="000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95" w:rsidRDefault="008C7295" w:rsidP="000E2C86">
      <w:pPr>
        <w:spacing w:after="0" w:line="240" w:lineRule="auto"/>
      </w:pPr>
      <w:r>
        <w:separator/>
      </w:r>
    </w:p>
  </w:footnote>
  <w:footnote w:type="continuationSeparator" w:id="0">
    <w:p w:rsidR="008C7295" w:rsidRDefault="008C7295" w:rsidP="000E2C86">
      <w:pPr>
        <w:spacing w:after="0" w:line="240" w:lineRule="auto"/>
      </w:pPr>
      <w:r>
        <w:continuationSeparator/>
      </w:r>
    </w:p>
  </w:footnote>
  <w:footnote w:id="1">
    <w:p w:rsidR="000E2C86" w:rsidRPr="00CE27B3" w:rsidRDefault="000E2C86" w:rsidP="000E2C86">
      <w:pPr>
        <w:pStyle w:val="a8"/>
        <w:spacing w:line="276" w:lineRule="auto"/>
        <w:ind w:firstLine="709"/>
        <w:rPr>
          <w:caps w:val="0"/>
          <w:color w:val="auto"/>
          <w:sz w:val="20"/>
          <w:szCs w:val="20"/>
        </w:rPr>
      </w:pPr>
      <w:r w:rsidRPr="00CE27B3">
        <w:rPr>
          <w:rStyle w:val="a3"/>
          <w:sz w:val="20"/>
          <w:szCs w:val="20"/>
        </w:rPr>
        <w:footnoteRef/>
      </w:r>
      <w:r w:rsidRPr="00CE27B3">
        <w:rPr>
          <w:sz w:val="20"/>
          <w:szCs w:val="20"/>
        </w:rPr>
        <w:t xml:space="preserve"> </w:t>
      </w:r>
      <w:r w:rsidRPr="00CE27B3">
        <w:rPr>
          <w:caps w:val="0"/>
          <w:color w:val="auto"/>
          <w:sz w:val="20"/>
          <w:szCs w:val="20"/>
        </w:rPr>
        <w:t xml:space="preserve">В соответствии с требованиями ФГОС НОО учащихся с ОВЗ в школе </w:t>
      </w:r>
      <w:r w:rsidRPr="00CE27B3">
        <w:rPr>
          <w:i/>
          <w:caps w:val="0"/>
          <w:color w:val="auto"/>
          <w:sz w:val="20"/>
          <w:szCs w:val="20"/>
        </w:rPr>
        <w:t>может быть реализовано два варианта АООП НОО</w:t>
      </w:r>
      <w:r w:rsidRPr="00CE27B3">
        <w:rPr>
          <w:caps w:val="0"/>
          <w:color w:val="auto"/>
          <w:sz w:val="20"/>
          <w:szCs w:val="20"/>
        </w:rPr>
        <w:t xml:space="preserve"> учащихся с ЗПР ― варианты 7.1 и 7.2. Каждый вариант АООП НОО учащихся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учащихся с ЗПР</w:t>
      </w:r>
      <w:r w:rsidRPr="00CE27B3">
        <w:rPr>
          <w:color w:val="auto"/>
          <w:sz w:val="20"/>
          <w:szCs w:val="20"/>
        </w:rPr>
        <w:t>,</w:t>
      </w:r>
      <w:r w:rsidRPr="00CE27B3">
        <w:rPr>
          <w:caps w:val="0"/>
          <w:color w:val="auto"/>
          <w:sz w:val="20"/>
          <w:szCs w:val="20"/>
        </w:rPr>
        <w:t xml:space="preserve"> получение образования вне зависимости от выраженности задержки психического развития, места проживания учащегося и вида ОУ.</w:t>
      </w:r>
    </w:p>
    <w:p w:rsidR="000E2C86" w:rsidRPr="00C626B9" w:rsidRDefault="000E2C86" w:rsidP="000E2C86">
      <w:pPr>
        <w:pStyle w:val="a4"/>
      </w:pPr>
    </w:p>
  </w:footnote>
  <w:footnote w:id="2">
    <w:p w:rsidR="000E2C86" w:rsidRPr="00C314C3" w:rsidRDefault="000E2C86" w:rsidP="000E2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a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0E2C86" w:rsidRPr="002A2542" w:rsidRDefault="000E2C86" w:rsidP="000E2C86">
      <w:pPr>
        <w:pStyle w:val="Standard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0E2C86" w:rsidRPr="00C314C3" w:rsidRDefault="000E2C86" w:rsidP="000E2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a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32F402A5"/>
    <w:multiLevelType w:val="hybridMultilevel"/>
    <w:tmpl w:val="57A4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6"/>
    <w:rsid w:val="000E2C86"/>
    <w:rsid w:val="008C7295"/>
    <w:rsid w:val="00F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8139"/>
  <w15:chartTrackingRefBased/>
  <w15:docId w15:val="{862C5522-0936-4E6F-BF2C-91B8FCF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E2C86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Body Text Indent,Знак1,Body Text Indent1,F1"/>
    <w:basedOn w:val="a"/>
    <w:link w:val="a5"/>
    <w:rsid w:val="000E2C8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F1 Знак"/>
    <w:basedOn w:val="a0"/>
    <w:link w:val="a4"/>
    <w:rsid w:val="000E2C8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6">
    <w:name w:val="Body Text"/>
    <w:aliases w:val="Текст документа"/>
    <w:basedOn w:val="a"/>
    <w:link w:val="a7"/>
    <w:uiPriority w:val="99"/>
    <w:unhideWhenUsed/>
    <w:rsid w:val="000E2C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7">
    <w:name w:val="Основной текст Знак"/>
    <w:aliases w:val="Текст документа Знак"/>
    <w:basedOn w:val="a0"/>
    <w:link w:val="a6"/>
    <w:uiPriority w:val="99"/>
    <w:rsid w:val="000E2C86"/>
    <w:rPr>
      <w:rFonts w:ascii="Calibri" w:eastAsia="Arial Unicode MS" w:hAnsi="Calibri" w:cs="Times New Roman"/>
      <w:color w:val="00000A"/>
      <w:kern w:val="1"/>
    </w:rPr>
  </w:style>
  <w:style w:type="paragraph" w:customStyle="1" w:styleId="a8">
    <w:name w:val="А ОСН ТЕКСТ"/>
    <w:basedOn w:val="a"/>
    <w:link w:val="a9"/>
    <w:rsid w:val="000E2C8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9">
    <w:name w:val="А ОСН ТЕКСТ Знак"/>
    <w:link w:val="a8"/>
    <w:rsid w:val="000E2C8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0E2C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0E2C86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0E2C8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a">
    <w:name w:val="Символ сноски"/>
    <w:rsid w:val="000E2C86"/>
    <w:rPr>
      <w:vertAlign w:val="superscript"/>
    </w:rPr>
  </w:style>
  <w:style w:type="character" w:customStyle="1" w:styleId="1">
    <w:name w:val="Знак сноски1"/>
    <w:rsid w:val="000E2C86"/>
    <w:rPr>
      <w:vertAlign w:val="superscript"/>
    </w:rPr>
  </w:style>
  <w:style w:type="character" w:customStyle="1" w:styleId="2">
    <w:name w:val="Знак сноски2"/>
    <w:rsid w:val="000E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2019-05-17T15:09:00Z</dcterms:created>
  <dcterms:modified xsi:type="dcterms:W3CDTF">2019-05-17T15:16:00Z</dcterms:modified>
</cp:coreProperties>
</file>